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35" w:rsidRPr="000631E3" w:rsidRDefault="00DA3035" w:rsidP="00DA3035">
      <w:pPr>
        <w:jc w:val="center"/>
        <w:rPr>
          <w:rFonts w:ascii="Times New Roman" w:hAnsi="Times New Roman"/>
          <w:b/>
          <w:sz w:val="36"/>
          <w:szCs w:val="36"/>
        </w:rPr>
      </w:pPr>
      <w:r w:rsidRPr="000631E3">
        <w:rPr>
          <w:rFonts w:ascii="Times New Roman" w:hAnsi="Times New Roman"/>
          <w:b/>
          <w:sz w:val="36"/>
          <w:szCs w:val="36"/>
        </w:rPr>
        <w:t xml:space="preserve">SLED </w:t>
      </w:r>
      <w:r w:rsidR="00A72C87">
        <w:rPr>
          <w:rFonts w:ascii="Times New Roman" w:hAnsi="Times New Roman"/>
          <w:b/>
          <w:sz w:val="36"/>
          <w:szCs w:val="36"/>
        </w:rPr>
        <w:t>Implementation</w:t>
      </w:r>
      <w:r w:rsidRPr="000631E3">
        <w:rPr>
          <w:rFonts w:ascii="Times New Roman" w:hAnsi="Times New Roman"/>
          <w:b/>
          <w:sz w:val="36"/>
          <w:szCs w:val="36"/>
        </w:rPr>
        <w:t xml:space="preserve"> Plan</w:t>
      </w:r>
    </w:p>
    <w:p w:rsidR="00DA3035" w:rsidRPr="00E53ADD" w:rsidRDefault="00DA3035" w:rsidP="00E53ADD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2"/>
        <w:gridCol w:w="5364"/>
      </w:tblGrid>
      <w:tr w:rsidR="00DA3035" w:rsidRPr="00BB336E" w:rsidTr="00BC5F94">
        <w:trPr>
          <w:trHeight w:val="624"/>
        </w:trPr>
        <w:tc>
          <w:tcPr>
            <w:tcW w:w="5472" w:type="dxa"/>
          </w:tcPr>
          <w:p w:rsidR="001E071E" w:rsidRPr="00BB336E" w:rsidRDefault="000631E3" w:rsidP="00BC5F9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336E">
              <w:rPr>
                <w:rFonts w:ascii="Times New Roman" w:hAnsi="Times New Roman"/>
                <w:b/>
                <w:sz w:val="24"/>
                <w:szCs w:val="24"/>
              </w:rPr>
              <w:t xml:space="preserve">Your Name(s): </w:t>
            </w:r>
            <w:r w:rsidR="001E07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E071E" w:rsidRPr="00BC5F94">
              <w:rPr>
                <w:rFonts w:ascii="Times New Roman" w:hAnsi="Times New Roman"/>
                <w:sz w:val="24"/>
                <w:szCs w:val="24"/>
              </w:rPr>
              <w:t xml:space="preserve">Cheryl </w:t>
            </w:r>
            <w:proofErr w:type="spellStart"/>
            <w:r w:rsidR="001E071E" w:rsidRPr="00BC5F94">
              <w:rPr>
                <w:rFonts w:ascii="Times New Roman" w:hAnsi="Times New Roman"/>
                <w:sz w:val="24"/>
                <w:szCs w:val="24"/>
              </w:rPr>
              <w:t>Alcock</w:t>
            </w:r>
            <w:proofErr w:type="spellEnd"/>
          </w:p>
          <w:p w:rsidR="000631E3" w:rsidRPr="00BB336E" w:rsidRDefault="000631E3" w:rsidP="00BC5F9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4" w:type="dxa"/>
          </w:tcPr>
          <w:p w:rsidR="000631E3" w:rsidRPr="00BB336E" w:rsidRDefault="00B27F9B" w:rsidP="00BC5F9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336E">
              <w:rPr>
                <w:rFonts w:ascii="Times New Roman" w:hAnsi="Times New Roman"/>
                <w:b/>
                <w:sz w:val="24"/>
                <w:szCs w:val="24"/>
              </w:rPr>
              <w:t>Unit BIG IDEAS:</w:t>
            </w:r>
            <w:r w:rsidR="001E071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1E071E" w:rsidRPr="00BD3350">
              <w:rPr>
                <w:rFonts w:ascii="Times New Roman" w:hAnsi="Times New Roman"/>
                <w:sz w:val="24"/>
                <w:szCs w:val="24"/>
              </w:rPr>
              <w:t>The D</w:t>
            </w:r>
            <w:r w:rsidR="00BD3350" w:rsidRPr="00BD3350">
              <w:rPr>
                <w:rFonts w:ascii="Times New Roman" w:hAnsi="Times New Roman"/>
                <w:sz w:val="24"/>
                <w:szCs w:val="24"/>
              </w:rPr>
              <w:t xml:space="preserve">esign Process </w:t>
            </w:r>
            <w:proofErr w:type="gramStart"/>
            <w:r w:rsidR="00BD3350" w:rsidRPr="00BD3350">
              <w:rPr>
                <w:rFonts w:ascii="Times New Roman" w:hAnsi="Times New Roman"/>
                <w:sz w:val="24"/>
                <w:szCs w:val="24"/>
              </w:rPr>
              <w:t>(</w:t>
            </w:r>
            <w:r w:rsidR="001E071E" w:rsidRPr="00BD3350">
              <w:rPr>
                <w:rFonts w:ascii="Times New Roman" w:hAnsi="Times New Roman"/>
                <w:sz w:val="24"/>
                <w:szCs w:val="24"/>
              </w:rPr>
              <w:t xml:space="preserve"> Playing</w:t>
            </w:r>
            <w:proofErr w:type="gramEnd"/>
            <w:r w:rsidR="001E071E" w:rsidRPr="00BD3350">
              <w:rPr>
                <w:rFonts w:ascii="Times New Roman" w:hAnsi="Times New Roman"/>
                <w:sz w:val="24"/>
                <w:szCs w:val="24"/>
              </w:rPr>
              <w:t xml:space="preserve"> with Parachutes &amp; Ship the Chip</w:t>
            </w:r>
            <w:r w:rsidR="00BD3350" w:rsidRPr="00BD33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31E3" w:rsidRPr="00BB336E" w:rsidTr="00BC5F94">
        <w:trPr>
          <w:trHeight w:val="287"/>
        </w:trPr>
        <w:tc>
          <w:tcPr>
            <w:tcW w:w="5472" w:type="dxa"/>
          </w:tcPr>
          <w:p w:rsidR="00BC5F94" w:rsidRDefault="000631E3" w:rsidP="00BC5F9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336E">
              <w:rPr>
                <w:rFonts w:ascii="Times New Roman" w:hAnsi="Times New Roman"/>
                <w:b/>
                <w:sz w:val="24"/>
                <w:szCs w:val="24"/>
              </w:rPr>
              <w:t>Grade Level</w:t>
            </w:r>
            <w:r w:rsidRPr="00BB336E">
              <w:rPr>
                <w:rFonts w:ascii="Times New Roman" w:hAnsi="Times New Roman"/>
                <w:sz w:val="24"/>
                <w:szCs w:val="24"/>
              </w:rPr>
              <w:t>: </w:t>
            </w:r>
            <w:r w:rsidR="001E07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631E3" w:rsidRPr="00BB336E" w:rsidRDefault="001E071E" w:rsidP="00BC5F9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6th</w:t>
            </w:r>
          </w:p>
          <w:p w:rsidR="00E607DB" w:rsidRPr="00BB336E" w:rsidRDefault="00E607DB" w:rsidP="00BC5F9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4" w:type="dxa"/>
          </w:tcPr>
          <w:p w:rsidR="00E607DB" w:rsidRPr="00163C86" w:rsidRDefault="00E839D1" w:rsidP="00BC5F9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Key V</w:t>
            </w:r>
            <w:r w:rsidR="00B27F9B" w:rsidRPr="00BB336E">
              <w:rPr>
                <w:rFonts w:ascii="Times New Roman" w:hAnsi="Times New Roman"/>
                <w:b/>
                <w:sz w:val="24"/>
                <w:szCs w:val="24"/>
              </w:rPr>
              <w:t>ocabulary:</w:t>
            </w:r>
            <w:r w:rsidR="00BD335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BD3350" w:rsidRPr="00BD3350">
              <w:rPr>
                <w:rFonts w:ascii="Times New Roman" w:hAnsi="Times New Roman"/>
                <w:sz w:val="24"/>
                <w:szCs w:val="24"/>
              </w:rPr>
              <w:t>Prototype; Design Process; Gravity; Surface Area; Rate of Descent;</w:t>
            </w:r>
            <w:r w:rsidR="00BD33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63C86">
              <w:rPr>
                <w:rFonts w:ascii="Times New Roman" w:hAnsi="Times New Roman"/>
                <w:sz w:val="24"/>
                <w:szCs w:val="24"/>
              </w:rPr>
              <w:t>Surface Area; Packaging</w:t>
            </w:r>
          </w:p>
        </w:tc>
      </w:tr>
      <w:tr w:rsidR="00E53ADD" w:rsidRPr="00BB336E" w:rsidTr="00BC5F94">
        <w:trPr>
          <w:trHeight w:val="1132"/>
        </w:trPr>
        <w:tc>
          <w:tcPr>
            <w:tcW w:w="5472" w:type="dxa"/>
          </w:tcPr>
          <w:p w:rsidR="007D6D32" w:rsidRPr="00BB336E" w:rsidRDefault="003054B1" w:rsidP="00BC5F9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336E">
              <w:rPr>
                <w:rFonts w:ascii="Times New Roman" w:hAnsi="Times New Roman"/>
                <w:b/>
                <w:sz w:val="24"/>
                <w:szCs w:val="24"/>
              </w:rPr>
              <w:t>School</w:t>
            </w:r>
            <w:r w:rsidR="000631E3" w:rsidRPr="00BB336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1E071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1E071E" w:rsidRPr="00BC5F94">
              <w:rPr>
                <w:rFonts w:ascii="Times New Roman" w:hAnsi="Times New Roman"/>
                <w:sz w:val="24"/>
                <w:szCs w:val="24"/>
              </w:rPr>
              <w:t>Sunnyside Middle Schoo</w:t>
            </w:r>
            <w:r w:rsidR="007D6D32" w:rsidRPr="00BC5F94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5364" w:type="dxa"/>
          </w:tcPr>
          <w:p w:rsidR="00B27F9B" w:rsidRPr="00BB336E" w:rsidRDefault="00E53ADD" w:rsidP="00BC5F9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336E">
              <w:rPr>
                <w:rFonts w:ascii="Times New Roman" w:hAnsi="Times New Roman"/>
                <w:b/>
                <w:sz w:val="24"/>
                <w:szCs w:val="24"/>
              </w:rPr>
              <w:t>Unit prior to and following this unit</w:t>
            </w:r>
            <w:r w:rsidRPr="00BB336E">
              <w:rPr>
                <w:rFonts w:ascii="Times New Roman" w:hAnsi="Times New Roman"/>
                <w:sz w:val="24"/>
                <w:szCs w:val="24"/>
              </w:rPr>
              <w:t>:</w:t>
            </w:r>
            <w:r w:rsidR="001E071E">
              <w:rPr>
                <w:rFonts w:ascii="Times New Roman" w:hAnsi="Times New Roman"/>
                <w:sz w:val="24"/>
                <w:szCs w:val="24"/>
              </w:rPr>
              <w:t xml:space="preserve">  Scientific </w:t>
            </w:r>
            <w:r w:rsidR="001E071E" w:rsidRPr="00BC5F94">
              <w:rPr>
                <w:rFonts w:ascii="Times New Roman" w:hAnsi="Times New Roman"/>
                <w:sz w:val="24"/>
                <w:szCs w:val="24"/>
              </w:rPr>
              <w:t>Process</w:t>
            </w:r>
            <w:r w:rsidR="001E071E">
              <w:rPr>
                <w:rFonts w:ascii="Times New Roman" w:hAnsi="Times New Roman"/>
                <w:sz w:val="24"/>
                <w:szCs w:val="24"/>
              </w:rPr>
              <w:t xml:space="preserve"> labs (which tissue is stronger?  Does height affect how far a pendulum swings?  Does the size of parachute affect descent time?</w:t>
            </w:r>
          </w:p>
        </w:tc>
      </w:tr>
      <w:tr w:rsidR="00E53ADD" w:rsidRPr="00BB336E" w:rsidTr="00BC5F94">
        <w:trPr>
          <w:trHeight w:val="287"/>
        </w:trPr>
        <w:tc>
          <w:tcPr>
            <w:tcW w:w="5472" w:type="dxa"/>
          </w:tcPr>
          <w:p w:rsidR="00BC5F94" w:rsidRDefault="00FD49D7" w:rsidP="00BC5F9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336E">
              <w:rPr>
                <w:rFonts w:ascii="Times New Roman" w:hAnsi="Times New Roman"/>
                <w:b/>
                <w:sz w:val="24"/>
                <w:szCs w:val="24"/>
              </w:rPr>
              <w:t>Total time (hours or class sessions):</w:t>
            </w:r>
            <w:r w:rsidR="001E071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B27F9B" w:rsidRPr="00BC5F94" w:rsidRDefault="000C56D9" w:rsidP="00BC5F9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5F94">
              <w:rPr>
                <w:rFonts w:ascii="Times New Roman" w:hAnsi="Times New Roman"/>
                <w:sz w:val="24"/>
                <w:szCs w:val="24"/>
              </w:rPr>
              <w:t>10</w:t>
            </w:r>
            <w:r w:rsidR="00632E7E" w:rsidRPr="00BC5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71E" w:rsidRPr="00BC5F94">
              <w:rPr>
                <w:rFonts w:ascii="Times New Roman" w:hAnsi="Times New Roman"/>
                <w:sz w:val="24"/>
                <w:szCs w:val="24"/>
              </w:rPr>
              <w:t xml:space="preserve"> Class</w:t>
            </w:r>
            <w:proofErr w:type="gramEnd"/>
            <w:r w:rsidR="001E071E" w:rsidRPr="00BC5F94">
              <w:rPr>
                <w:rFonts w:ascii="Times New Roman" w:hAnsi="Times New Roman"/>
                <w:sz w:val="24"/>
                <w:szCs w:val="24"/>
              </w:rPr>
              <w:t xml:space="preserve"> sessions</w:t>
            </w:r>
          </w:p>
        </w:tc>
        <w:tc>
          <w:tcPr>
            <w:tcW w:w="5364" w:type="dxa"/>
          </w:tcPr>
          <w:p w:rsidR="00BC5F94" w:rsidRDefault="00E53ADD" w:rsidP="00BC5F9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336E">
              <w:rPr>
                <w:rFonts w:ascii="Times New Roman" w:hAnsi="Times New Roman"/>
                <w:b/>
                <w:sz w:val="24"/>
                <w:szCs w:val="24"/>
              </w:rPr>
              <w:t>Estimated starting date in the school year:</w:t>
            </w:r>
            <w:r w:rsidR="001C69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631E3" w:rsidRPr="00BC5F94" w:rsidRDefault="001C69FC" w:rsidP="00BC5F9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C5F94">
              <w:rPr>
                <w:rFonts w:ascii="Times New Roman" w:hAnsi="Times New Roman"/>
                <w:sz w:val="24"/>
                <w:szCs w:val="24"/>
              </w:rPr>
              <w:t>Mid-October</w:t>
            </w:r>
          </w:p>
        </w:tc>
      </w:tr>
    </w:tbl>
    <w:p w:rsidR="002C6EF7" w:rsidRPr="000631E3" w:rsidRDefault="002C6EF7">
      <w:pPr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6"/>
      </w:tblGrid>
      <w:tr w:rsidR="00DA3035" w:rsidRPr="00BB336E" w:rsidTr="00B27F9B">
        <w:trPr>
          <w:trHeight w:val="251"/>
        </w:trPr>
        <w:tc>
          <w:tcPr>
            <w:tcW w:w="10908" w:type="dxa"/>
          </w:tcPr>
          <w:p w:rsidR="00E607DB" w:rsidRPr="00BB336E" w:rsidRDefault="00DA3035" w:rsidP="00D2679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336E">
              <w:rPr>
                <w:rFonts w:ascii="Times New Roman" w:hAnsi="Times New Roman"/>
                <w:b/>
                <w:sz w:val="24"/>
                <w:szCs w:val="24"/>
              </w:rPr>
              <w:t>Unit Objectives</w:t>
            </w:r>
            <w:r w:rsidRPr="00BB336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1E071E" w:rsidRDefault="00DA3035" w:rsidP="00D2679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336E">
              <w:rPr>
                <w:rFonts w:ascii="Times New Roman" w:hAnsi="Times New Roman"/>
                <w:b/>
                <w:i/>
                <w:sz w:val="24"/>
                <w:szCs w:val="24"/>
              </w:rPr>
              <w:t>By the end of this unit, students will be able to:</w:t>
            </w:r>
            <w:r w:rsidR="001E07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:rsidR="001E071E" w:rsidRDefault="001E071E" w:rsidP="001C69F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Maintain a design notebook that will contain the following:  1) The need/problem to be solved; 2) Team/Individual potential/selected solutions; 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 Detailed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sketches of plans that include labels and measurements; and, 4)  Design steps that can be replicated.  </w:t>
            </w:r>
          </w:p>
          <w:p w:rsidR="00DA3035" w:rsidRPr="00BB336E" w:rsidRDefault="001E071E" w:rsidP="001C69F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Students will also be able to create, test, evaluate, and redesign prototypes from design plans and communicate their solution using oral presentations and visual representations.  </w:t>
            </w:r>
          </w:p>
        </w:tc>
      </w:tr>
      <w:tr w:rsidR="00DA3035" w:rsidRPr="00BB336E" w:rsidTr="00B27F9B">
        <w:trPr>
          <w:trHeight w:val="260"/>
        </w:trPr>
        <w:tc>
          <w:tcPr>
            <w:tcW w:w="10908" w:type="dxa"/>
          </w:tcPr>
          <w:p w:rsidR="00DA3035" w:rsidRPr="00BB336E" w:rsidRDefault="00E40FD7" w:rsidP="00D2679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336E">
              <w:rPr>
                <w:rFonts w:ascii="Times New Roman" w:hAnsi="Times New Roman"/>
                <w:b/>
                <w:sz w:val="24"/>
                <w:szCs w:val="24"/>
              </w:rPr>
              <w:t xml:space="preserve">Core </w:t>
            </w:r>
            <w:r w:rsidR="00DA3035" w:rsidRPr="00BB336E">
              <w:rPr>
                <w:rFonts w:ascii="Times New Roman" w:hAnsi="Times New Roman"/>
                <w:b/>
                <w:sz w:val="24"/>
                <w:szCs w:val="24"/>
              </w:rPr>
              <w:t xml:space="preserve">Indiana Academic Standard to be </w:t>
            </w:r>
            <w:r w:rsidRPr="00BB336E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DA3035" w:rsidRPr="00BB336E">
              <w:rPr>
                <w:rFonts w:ascii="Times New Roman" w:hAnsi="Times New Roman"/>
                <w:b/>
                <w:sz w:val="24"/>
                <w:szCs w:val="24"/>
              </w:rPr>
              <w:t>ddressed</w:t>
            </w:r>
            <w:r w:rsidR="00DA3035" w:rsidRPr="00BB336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F04C9" w:rsidRDefault="00A45F72" w:rsidP="00AF04C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A905DD">
              <w:rPr>
                <w:rFonts w:ascii="Times New Roman" w:hAnsi="Times New Roman"/>
                <w:b/>
                <w:sz w:val="24"/>
                <w:szCs w:val="24"/>
              </w:rPr>
              <w:t>Process Standards: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The Nature of Science; The Design Process</w:t>
            </w:r>
          </w:p>
          <w:p w:rsidR="00AF04C9" w:rsidRPr="00BB336E" w:rsidRDefault="00A45F72" w:rsidP="00AF04C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A905DD">
              <w:rPr>
                <w:rFonts w:ascii="Times New Roman" w:hAnsi="Times New Roman"/>
                <w:b/>
                <w:sz w:val="24"/>
                <w:szCs w:val="24"/>
              </w:rPr>
              <w:t>Content Standards: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905DD">
              <w:rPr>
                <w:rFonts w:ascii="Times New Roman" w:hAnsi="Times New Roman"/>
                <w:sz w:val="24"/>
                <w:szCs w:val="24"/>
              </w:rPr>
              <w:t>Physical Science; Science, Engineering &amp; Technology</w:t>
            </w:r>
          </w:p>
          <w:p w:rsidR="0010177F" w:rsidRPr="00BB336E" w:rsidRDefault="0010177F" w:rsidP="00D2679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40FD7" w:rsidRPr="00BB336E" w:rsidRDefault="00E40FD7" w:rsidP="00D2679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336E">
              <w:rPr>
                <w:rFonts w:ascii="Times New Roman" w:hAnsi="Times New Roman"/>
                <w:b/>
                <w:sz w:val="24"/>
                <w:szCs w:val="24"/>
              </w:rPr>
              <w:t>Standard Indicator(s) to be addressed:</w:t>
            </w:r>
          </w:p>
          <w:p w:rsidR="00737ED6" w:rsidRDefault="00737ED6" w:rsidP="00737ED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6.4.1  Understand how to apply potential or kinetic energy to power a simple device</w:t>
            </w:r>
          </w:p>
          <w:p w:rsidR="00737ED6" w:rsidRDefault="00737ED6" w:rsidP="00737ED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6.4.2  Construct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 simple device that uses potential or kinetic energy to perform work.</w:t>
            </w:r>
          </w:p>
          <w:p w:rsidR="00737ED6" w:rsidRPr="00BB336E" w:rsidRDefault="00737ED6" w:rsidP="00737ED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6.4.3  Describe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the transfer of energy amongst energy interactions.</w:t>
            </w:r>
          </w:p>
          <w:p w:rsidR="00DA3035" w:rsidRPr="00BB336E" w:rsidRDefault="00DA3035" w:rsidP="00D2679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FAF" w:rsidRPr="00BB336E" w:rsidTr="00BC5F94">
        <w:trPr>
          <w:trHeight w:val="1164"/>
        </w:trPr>
        <w:tc>
          <w:tcPr>
            <w:tcW w:w="10908" w:type="dxa"/>
          </w:tcPr>
          <w:p w:rsidR="00201FAF" w:rsidRPr="00BB336E" w:rsidRDefault="00E607DB" w:rsidP="00D2679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336E">
              <w:rPr>
                <w:rFonts w:ascii="Times New Roman" w:hAnsi="Times New Roman"/>
                <w:b/>
                <w:sz w:val="24"/>
                <w:szCs w:val="24"/>
              </w:rPr>
              <w:t>Materials</w:t>
            </w:r>
            <w:r w:rsidR="00F51130" w:rsidRPr="00BB336E">
              <w:rPr>
                <w:rFonts w:ascii="Times New Roman" w:hAnsi="Times New Roman"/>
                <w:b/>
                <w:sz w:val="24"/>
                <w:szCs w:val="24"/>
              </w:rPr>
              <w:t xml:space="preserve"> and Resources</w:t>
            </w:r>
            <w:r w:rsidRPr="00BB336E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F51130" w:rsidRPr="00BB336E">
              <w:rPr>
                <w:rFonts w:ascii="Times New Roman" w:hAnsi="Times New Roman"/>
                <w:b/>
                <w:sz w:val="24"/>
                <w:szCs w:val="24"/>
              </w:rPr>
              <w:t>available in school and/or will need to get</w:t>
            </w:r>
            <w:r w:rsidR="00B27F9B" w:rsidRPr="00BB336E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  <w:tbl>
            <w:tblPr>
              <w:tblStyle w:val="TableGrid"/>
              <w:tblW w:w="10791" w:type="dxa"/>
              <w:tblLook w:val="04A0" w:firstRow="1" w:lastRow="0" w:firstColumn="1" w:lastColumn="0" w:noHBand="0" w:noVBand="1"/>
            </w:tblPr>
            <w:tblGrid>
              <w:gridCol w:w="3871"/>
              <w:gridCol w:w="1251"/>
              <w:gridCol w:w="541"/>
              <w:gridCol w:w="1529"/>
              <w:gridCol w:w="2346"/>
              <w:gridCol w:w="1253"/>
            </w:tblGrid>
            <w:tr w:rsidR="00BC5F94" w:rsidTr="00BC5F94">
              <w:trPr>
                <w:trHeight w:val="280"/>
              </w:trPr>
              <w:tc>
                <w:tcPr>
                  <w:tcW w:w="3871" w:type="dxa"/>
                </w:tcPr>
                <w:p w:rsidR="00161122" w:rsidRPr="00595BDC" w:rsidRDefault="00161122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95B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1251" w:type="dxa"/>
                </w:tcPr>
                <w:p w:rsidR="00161122" w:rsidRPr="00595BDC" w:rsidRDefault="00161122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NUMBER</w:t>
                  </w:r>
                </w:p>
              </w:tc>
              <w:tc>
                <w:tcPr>
                  <w:tcW w:w="541" w:type="dxa"/>
                </w:tcPr>
                <w:p w:rsidR="00161122" w:rsidRDefault="00161122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75" w:type="dxa"/>
                  <w:gridSpan w:val="2"/>
                </w:tcPr>
                <w:p w:rsidR="00161122" w:rsidRPr="00595BDC" w:rsidRDefault="00161122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95B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1253" w:type="dxa"/>
                </w:tcPr>
                <w:p w:rsidR="00161122" w:rsidRPr="00595BDC" w:rsidRDefault="00161122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NUMBER</w:t>
                  </w:r>
                </w:p>
              </w:tc>
            </w:tr>
            <w:tr w:rsidR="00BC5F94" w:rsidTr="00BC5F94">
              <w:trPr>
                <w:trHeight w:val="280"/>
              </w:trPr>
              <w:tc>
                <w:tcPr>
                  <w:tcW w:w="3871" w:type="dxa"/>
                </w:tcPr>
                <w:p w:rsidR="00AC4C3D" w:rsidRPr="00AC4C3D" w:rsidRDefault="00AC4C3D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Parachutes:</w:t>
                  </w:r>
                </w:p>
              </w:tc>
              <w:tc>
                <w:tcPr>
                  <w:tcW w:w="1251" w:type="dxa"/>
                </w:tcPr>
                <w:p w:rsidR="00AC4C3D" w:rsidRDefault="00AC4C3D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1" w:type="dxa"/>
                </w:tcPr>
                <w:p w:rsidR="00AC4C3D" w:rsidRDefault="00AC4C3D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75" w:type="dxa"/>
                  <w:gridSpan w:val="2"/>
                </w:tcPr>
                <w:p w:rsidR="00AC4C3D" w:rsidRDefault="00AC4C3D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3" w:type="dxa"/>
                </w:tcPr>
                <w:p w:rsidR="00AC4C3D" w:rsidRDefault="00AC4C3D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5F94" w:rsidTr="00BC5F94">
              <w:trPr>
                <w:trHeight w:val="264"/>
              </w:trPr>
              <w:tc>
                <w:tcPr>
                  <w:tcW w:w="3871" w:type="dxa"/>
                </w:tcPr>
                <w:p w:rsidR="00161122" w:rsidRDefault="00161122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Meter stick</w:t>
                  </w:r>
                </w:p>
              </w:tc>
              <w:tc>
                <w:tcPr>
                  <w:tcW w:w="1251" w:type="dxa"/>
                </w:tcPr>
                <w:p w:rsidR="00161122" w:rsidRDefault="00161122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1/class</w:t>
                  </w:r>
                </w:p>
              </w:tc>
              <w:tc>
                <w:tcPr>
                  <w:tcW w:w="541" w:type="dxa"/>
                </w:tcPr>
                <w:p w:rsidR="00161122" w:rsidRDefault="00161122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75" w:type="dxa"/>
                  <w:gridSpan w:val="2"/>
                </w:tcPr>
                <w:p w:rsidR="00161122" w:rsidRDefault="00161122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Plastic shopping bag</w:t>
                  </w:r>
                </w:p>
              </w:tc>
              <w:tc>
                <w:tcPr>
                  <w:tcW w:w="1253" w:type="dxa"/>
                </w:tcPr>
                <w:p w:rsidR="00161122" w:rsidRDefault="00161122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1/group</w:t>
                  </w:r>
                </w:p>
              </w:tc>
            </w:tr>
            <w:tr w:rsidR="00BC5F94" w:rsidTr="00BC5F94">
              <w:trPr>
                <w:trHeight w:val="280"/>
              </w:trPr>
              <w:tc>
                <w:tcPr>
                  <w:tcW w:w="3871" w:type="dxa"/>
                </w:tcPr>
                <w:p w:rsidR="00161122" w:rsidRDefault="00161122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Small ladder (teacher use only)</w:t>
                  </w:r>
                </w:p>
              </w:tc>
              <w:tc>
                <w:tcPr>
                  <w:tcW w:w="1251" w:type="dxa"/>
                </w:tcPr>
                <w:p w:rsidR="00161122" w:rsidRDefault="00161122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1/class</w:t>
                  </w:r>
                </w:p>
              </w:tc>
              <w:tc>
                <w:tcPr>
                  <w:tcW w:w="541" w:type="dxa"/>
                </w:tcPr>
                <w:p w:rsidR="00161122" w:rsidRDefault="00161122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75" w:type="dxa"/>
                  <w:gridSpan w:val="2"/>
                </w:tcPr>
                <w:p w:rsidR="00161122" w:rsidRDefault="00161122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Plastic trash bag</w:t>
                  </w:r>
                </w:p>
              </w:tc>
              <w:tc>
                <w:tcPr>
                  <w:tcW w:w="1253" w:type="dxa"/>
                </w:tcPr>
                <w:p w:rsidR="00161122" w:rsidRDefault="00161122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1/group</w:t>
                  </w:r>
                </w:p>
              </w:tc>
            </w:tr>
            <w:tr w:rsidR="00BC5F94" w:rsidTr="00BC5F94">
              <w:trPr>
                <w:trHeight w:val="280"/>
              </w:trPr>
              <w:tc>
                <w:tcPr>
                  <w:tcW w:w="3871" w:type="dxa"/>
                </w:tcPr>
                <w:p w:rsidR="00161122" w:rsidRDefault="00161122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Roll of String</w:t>
                  </w:r>
                </w:p>
              </w:tc>
              <w:tc>
                <w:tcPr>
                  <w:tcW w:w="1251" w:type="dxa"/>
                </w:tcPr>
                <w:p w:rsidR="00161122" w:rsidRDefault="00161122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1/group</w:t>
                  </w:r>
                </w:p>
              </w:tc>
              <w:tc>
                <w:tcPr>
                  <w:tcW w:w="541" w:type="dxa"/>
                </w:tcPr>
                <w:p w:rsidR="00161122" w:rsidRDefault="00161122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75" w:type="dxa"/>
                  <w:gridSpan w:val="2"/>
                </w:tcPr>
                <w:p w:rsidR="00161122" w:rsidRDefault="00161122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Sheets of copy paper</w:t>
                  </w:r>
                </w:p>
              </w:tc>
              <w:tc>
                <w:tcPr>
                  <w:tcW w:w="1253" w:type="dxa"/>
                </w:tcPr>
                <w:p w:rsidR="00161122" w:rsidRDefault="00161122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4/group</w:t>
                  </w:r>
                </w:p>
              </w:tc>
            </w:tr>
            <w:tr w:rsidR="00BC5F94" w:rsidTr="00BC5F94">
              <w:trPr>
                <w:trHeight w:val="280"/>
              </w:trPr>
              <w:tc>
                <w:tcPr>
                  <w:tcW w:w="3871" w:type="dxa"/>
                </w:tcPr>
                <w:p w:rsidR="00161122" w:rsidRDefault="00161122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Coffee filters</w:t>
                  </w:r>
                </w:p>
              </w:tc>
              <w:tc>
                <w:tcPr>
                  <w:tcW w:w="1251" w:type="dxa"/>
                </w:tcPr>
                <w:p w:rsidR="00161122" w:rsidRDefault="00161122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4/group</w:t>
                  </w:r>
                </w:p>
              </w:tc>
              <w:tc>
                <w:tcPr>
                  <w:tcW w:w="541" w:type="dxa"/>
                </w:tcPr>
                <w:p w:rsidR="00161122" w:rsidRDefault="00161122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75" w:type="dxa"/>
                  <w:gridSpan w:val="2"/>
                </w:tcPr>
                <w:p w:rsidR="00161122" w:rsidRDefault="00161122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Newspaper sheets</w:t>
                  </w:r>
                </w:p>
              </w:tc>
              <w:tc>
                <w:tcPr>
                  <w:tcW w:w="1253" w:type="dxa"/>
                </w:tcPr>
                <w:p w:rsidR="00161122" w:rsidRDefault="00161122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2/group</w:t>
                  </w:r>
                </w:p>
              </w:tc>
            </w:tr>
            <w:tr w:rsidR="00BC5F94" w:rsidTr="00BC5F94">
              <w:trPr>
                <w:trHeight w:val="280"/>
              </w:trPr>
              <w:tc>
                <w:tcPr>
                  <w:tcW w:w="3871" w:type="dxa"/>
                </w:tcPr>
                <w:p w:rsidR="00161122" w:rsidRDefault="00161122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Aluminum foil</w:t>
                  </w:r>
                </w:p>
              </w:tc>
              <w:tc>
                <w:tcPr>
                  <w:tcW w:w="1251" w:type="dxa"/>
                </w:tcPr>
                <w:p w:rsidR="00161122" w:rsidRDefault="00161122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1/group</w:t>
                  </w:r>
                </w:p>
              </w:tc>
              <w:tc>
                <w:tcPr>
                  <w:tcW w:w="541" w:type="dxa"/>
                </w:tcPr>
                <w:p w:rsidR="00161122" w:rsidRDefault="00161122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75" w:type="dxa"/>
                  <w:gridSpan w:val="2"/>
                </w:tcPr>
                <w:p w:rsidR="00161122" w:rsidRDefault="00161122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Scissors</w:t>
                  </w:r>
                </w:p>
              </w:tc>
              <w:tc>
                <w:tcPr>
                  <w:tcW w:w="1253" w:type="dxa"/>
                </w:tcPr>
                <w:p w:rsidR="00161122" w:rsidRDefault="00161122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2/group</w:t>
                  </w:r>
                </w:p>
              </w:tc>
            </w:tr>
            <w:tr w:rsidR="00BC5F94" w:rsidTr="00BC5F94">
              <w:trPr>
                <w:trHeight w:val="280"/>
              </w:trPr>
              <w:tc>
                <w:tcPr>
                  <w:tcW w:w="3871" w:type="dxa"/>
                </w:tcPr>
                <w:p w:rsidR="00161122" w:rsidRDefault="00161122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Masking tape (roll)</w:t>
                  </w:r>
                </w:p>
              </w:tc>
              <w:tc>
                <w:tcPr>
                  <w:tcW w:w="1251" w:type="dxa"/>
                </w:tcPr>
                <w:p w:rsidR="00161122" w:rsidRDefault="00161122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1//group</w:t>
                  </w:r>
                </w:p>
              </w:tc>
              <w:tc>
                <w:tcPr>
                  <w:tcW w:w="541" w:type="dxa"/>
                </w:tcPr>
                <w:p w:rsidR="00161122" w:rsidRDefault="00161122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75" w:type="dxa"/>
                  <w:gridSpan w:val="2"/>
                </w:tcPr>
                <w:p w:rsidR="00161122" w:rsidRDefault="00161122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Metal washers</w:t>
                  </w:r>
                </w:p>
              </w:tc>
              <w:tc>
                <w:tcPr>
                  <w:tcW w:w="1253" w:type="dxa"/>
                </w:tcPr>
                <w:p w:rsidR="00161122" w:rsidRDefault="00161122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1/group</w:t>
                  </w:r>
                </w:p>
              </w:tc>
            </w:tr>
            <w:tr w:rsidR="00BC5F94" w:rsidTr="00BC5F94">
              <w:trPr>
                <w:trHeight w:val="264"/>
              </w:trPr>
              <w:tc>
                <w:tcPr>
                  <w:tcW w:w="3871" w:type="dxa"/>
                </w:tcPr>
                <w:p w:rsidR="00161122" w:rsidRDefault="00161122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Ruler</w:t>
                  </w:r>
                </w:p>
              </w:tc>
              <w:tc>
                <w:tcPr>
                  <w:tcW w:w="1251" w:type="dxa"/>
                </w:tcPr>
                <w:p w:rsidR="00161122" w:rsidRDefault="00161122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1/group</w:t>
                  </w:r>
                </w:p>
              </w:tc>
              <w:tc>
                <w:tcPr>
                  <w:tcW w:w="541" w:type="dxa"/>
                </w:tcPr>
                <w:p w:rsidR="00161122" w:rsidRDefault="00161122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75" w:type="dxa"/>
                  <w:gridSpan w:val="2"/>
                </w:tcPr>
                <w:p w:rsidR="00161122" w:rsidRDefault="00AC4C3D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Student Reference Sheets</w:t>
                  </w:r>
                </w:p>
              </w:tc>
              <w:tc>
                <w:tcPr>
                  <w:tcW w:w="1253" w:type="dxa"/>
                </w:tcPr>
                <w:p w:rsidR="00161122" w:rsidRDefault="00AC4C3D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1/student</w:t>
                  </w:r>
                </w:p>
              </w:tc>
            </w:tr>
            <w:tr w:rsidR="00BC5F94" w:rsidTr="00BC5F94">
              <w:trPr>
                <w:trHeight w:val="280"/>
              </w:trPr>
              <w:tc>
                <w:tcPr>
                  <w:tcW w:w="3871" w:type="dxa"/>
                </w:tcPr>
                <w:p w:rsidR="00161122" w:rsidRDefault="00161122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1" w:type="dxa"/>
                </w:tcPr>
                <w:p w:rsidR="00161122" w:rsidRDefault="00161122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1" w:type="dxa"/>
                </w:tcPr>
                <w:p w:rsidR="00161122" w:rsidRDefault="00161122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75" w:type="dxa"/>
                  <w:gridSpan w:val="2"/>
                </w:tcPr>
                <w:p w:rsidR="00161122" w:rsidRDefault="00AC4C3D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Student Worksheets</w:t>
                  </w:r>
                </w:p>
              </w:tc>
              <w:tc>
                <w:tcPr>
                  <w:tcW w:w="1253" w:type="dxa"/>
                </w:tcPr>
                <w:p w:rsidR="00161122" w:rsidRDefault="00AC4C3D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1/student</w:t>
                  </w:r>
                </w:p>
              </w:tc>
            </w:tr>
            <w:tr w:rsidR="006B20D8" w:rsidTr="00BC5F94">
              <w:trPr>
                <w:trHeight w:val="280"/>
              </w:trPr>
              <w:tc>
                <w:tcPr>
                  <w:tcW w:w="10791" w:type="dxa"/>
                  <w:gridSpan w:val="6"/>
                </w:tcPr>
                <w:p w:rsidR="006B20D8" w:rsidRDefault="006B20D8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Ship the Chip:</w:t>
                  </w:r>
                </w:p>
              </w:tc>
            </w:tr>
            <w:tr w:rsidR="006B20D8" w:rsidTr="00BC5F94">
              <w:trPr>
                <w:trHeight w:val="280"/>
              </w:trPr>
              <w:tc>
                <w:tcPr>
                  <w:tcW w:w="10791" w:type="dxa"/>
                  <w:gridSpan w:val="6"/>
                </w:tcPr>
                <w:p w:rsidR="006B20D8" w:rsidRPr="003717D6" w:rsidRDefault="006B20D8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3717D6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One set of materials for each group of students consisting of:</w:t>
                  </w:r>
                </w:p>
              </w:tc>
            </w:tr>
            <w:tr w:rsidR="00BC5F94" w:rsidTr="00BC5F94">
              <w:trPr>
                <w:trHeight w:val="280"/>
              </w:trPr>
              <w:tc>
                <w:tcPr>
                  <w:tcW w:w="3871" w:type="dxa"/>
                </w:tcPr>
                <w:p w:rsidR="006B20D8" w:rsidRDefault="006B20D8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One Pringles plain potato chip</w:t>
                  </w:r>
                </w:p>
              </w:tc>
              <w:tc>
                <w:tcPr>
                  <w:tcW w:w="3321" w:type="dxa"/>
                  <w:gridSpan w:val="3"/>
                </w:tcPr>
                <w:p w:rsidR="006B20D8" w:rsidRDefault="006B20D8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String</w:t>
                  </w:r>
                </w:p>
              </w:tc>
              <w:tc>
                <w:tcPr>
                  <w:tcW w:w="3599" w:type="dxa"/>
                  <w:gridSpan w:val="2"/>
                </w:tcPr>
                <w:p w:rsidR="006B20D8" w:rsidRDefault="006B20D8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Foil</w:t>
                  </w:r>
                </w:p>
              </w:tc>
            </w:tr>
            <w:tr w:rsidR="00BC5F94" w:rsidTr="00BC5F94">
              <w:trPr>
                <w:trHeight w:val="280"/>
              </w:trPr>
              <w:tc>
                <w:tcPr>
                  <w:tcW w:w="3871" w:type="dxa"/>
                </w:tcPr>
                <w:p w:rsidR="006B20D8" w:rsidRDefault="006B20D8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Paper</w:t>
                  </w:r>
                </w:p>
              </w:tc>
              <w:tc>
                <w:tcPr>
                  <w:tcW w:w="3321" w:type="dxa"/>
                  <w:gridSpan w:val="3"/>
                </w:tcPr>
                <w:p w:rsidR="006B20D8" w:rsidRDefault="006B20D8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Cotton balls</w:t>
                  </w:r>
                </w:p>
              </w:tc>
              <w:tc>
                <w:tcPr>
                  <w:tcW w:w="3599" w:type="dxa"/>
                  <w:gridSpan w:val="2"/>
                </w:tcPr>
                <w:p w:rsidR="006B20D8" w:rsidRDefault="006B20D8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Preaddressed mailing label</w:t>
                  </w:r>
                </w:p>
              </w:tc>
            </w:tr>
            <w:tr w:rsidR="00BC5F94" w:rsidTr="00BC5F94">
              <w:trPr>
                <w:trHeight w:val="280"/>
              </w:trPr>
              <w:tc>
                <w:tcPr>
                  <w:tcW w:w="3871" w:type="dxa"/>
                </w:tcPr>
                <w:p w:rsidR="006B20D8" w:rsidRDefault="006B20D8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Cardboard</w:t>
                  </w:r>
                </w:p>
              </w:tc>
              <w:tc>
                <w:tcPr>
                  <w:tcW w:w="3321" w:type="dxa"/>
                  <w:gridSpan w:val="3"/>
                </w:tcPr>
                <w:p w:rsidR="006B20D8" w:rsidRDefault="006B20D8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Plastic wrap</w:t>
                  </w:r>
                </w:p>
              </w:tc>
              <w:tc>
                <w:tcPr>
                  <w:tcW w:w="3599" w:type="dxa"/>
                  <w:gridSpan w:val="2"/>
                </w:tcPr>
                <w:p w:rsidR="006B20D8" w:rsidRDefault="00334579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Tape</w:t>
                  </w:r>
                </w:p>
              </w:tc>
            </w:tr>
            <w:tr w:rsidR="00BC5F94" w:rsidTr="00BC5F94">
              <w:trPr>
                <w:trHeight w:val="264"/>
              </w:trPr>
              <w:tc>
                <w:tcPr>
                  <w:tcW w:w="3871" w:type="dxa"/>
                </w:tcPr>
                <w:p w:rsidR="006B20D8" w:rsidRDefault="006B20D8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Glue</w:t>
                  </w:r>
                </w:p>
              </w:tc>
              <w:tc>
                <w:tcPr>
                  <w:tcW w:w="3321" w:type="dxa"/>
                  <w:gridSpan w:val="3"/>
                </w:tcPr>
                <w:p w:rsidR="006B20D8" w:rsidRDefault="006B20D8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Tooth picks</w:t>
                  </w:r>
                </w:p>
              </w:tc>
              <w:tc>
                <w:tcPr>
                  <w:tcW w:w="3599" w:type="dxa"/>
                  <w:gridSpan w:val="2"/>
                </w:tcPr>
                <w:p w:rsidR="006B20D8" w:rsidRDefault="00334579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Popsicle/craft sticks</w:t>
                  </w:r>
                </w:p>
              </w:tc>
            </w:tr>
            <w:tr w:rsidR="00BC5F94" w:rsidTr="00BC5F94">
              <w:trPr>
                <w:trHeight w:val="295"/>
              </w:trPr>
              <w:tc>
                <w:tcPr>
                  <w:tcW w:w="3871" w:type="dxa"/>
                </w:tcPr>
                <w:p w:rsidR="006B20D8" w:rsidRDefault="00951D43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Student Worksheets</w:t>
                  </w:r>
                </w:p>
              </w:tc>
              <w:tc>
                <w:tcPr>
                  <w:tcW w:w="3321" w:type="dxa"/>
                  <w:gridSpan w:val="3"/>
                </w:tcPr>
                <w:p w:rsidR="006B20D8" w:rsidRDefault="00951D43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Student Resource Sheet</w:t>
                  </w:r>
                </w:p>
              </w:tc>
              <w:tc>
                <w:tcPr>
                  <w:tcW w:w="3599" w:type="dxa"/>
                  <w:gridSpan w:val="2"/>
                </w:tcPr>
                <w:p w:rsidR="006B20D8" w:rsidRDefault="006B20D8" w:rsidP="00BC5F94">
                  <w:pPr>
                    <w:framePr w:hSpace="180" w:wrap="around" w:vAnchor="text" w:hAnchor="text" w:xAlign="center" w:y="1"/>
                    <w:widowControl w:val="0"/>
                    <w:tabs>
                      <w:tab w:val="left" w:pos="220"/>
                      <w:tab w:val="left" w:pos="720"/>
                    </w:tabs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27F9B" w:rsidRPr="00BB336E" w:rsidRDefault="00B27F9B" w:rsidP="00D2679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27F9B" w:rsidRPr="00BB336E" w:rsidRDefault="00B27F9B" w:rsidP="00D2679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C6EF7" w:rsidRDefault="002C6EF7">
      <w:pPr>
        <w:rPr>
          <w:rFonts w:ascii="Times New Roman" w:hAnsi="Times New Roman"/>
          <w:sz w:val="24"/>
          <w:szCs w:val="24"/>
        </w:rPr>
      </w:pPr>
    </w:p>
    <w:p w:rsidR="00B27F9B" w:rsidRDefault="00B27F9B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B27F9B" w:rsidRPr="00BB336E" w:rsidTr="00BB336E">
        <w:tc>
          <w:tcPr>
            <w:tcW w:w="11016" w:type="dxa"/>
            <w:shd w:val="clear" w:color="auto" w:fill="auto"/>
          </w:tcPr>
          <w:p w:rsidR="00DA2595" w:rsidRPr="00D651F0" w:rsidRDefault="00B27F9B">
            <w:pPr>
              <w:rPr>
                <w:rFonts w:ascii="Times New Roman" w:hAnsi="Times New Roman"/>
                <w:b/>
                <w:sz w:val="25"/>
                <w:szCs w:val="25"/>
              </w:rPr>
            </w:pPr>
            <w:r w:rsidRPr="00D651F0">
              <w:rPr>
                <w:rFonts w:ascii="Times New Roman" w:hAnsi="Times New Roman"/>
                <w:b/>
                <w:sz w:val="25"/>
                <w:szCs w:val="25"/>
              </w:rPr>
              <w:t>O</w:t>
            </w:r>
            <w:r w:rsidR="00DA2595" w:rsidRPr="00D651F0">
              <w:rPr>
                <w:rFonts w:ascii="Times New Roman" w:hAnsi="Times New Roman"/>
                <w:b/>
                <w:sz w:val="25"/>
                <w:szCs w:val="25"/>
              </w:rPr>
              <w:t xml:space="preserve">verview of </w:t>
            </w:r>
            <w:r w:rsidR="00E607DB" w:rsidRPr="00D651F0">
              <w:rPr>
                <w:rFonts w:ascii="Times New Roman" w:hAnsi="Times New Roman"/>
                <w:b/>
                <w:sz w:val="25"/>
                <w:szCs w:val="25"/>
              </w:rPr>
              <w:t xml:space="preserve">Lesson </w:t>
            </w:r>
            <w:r w:rsidR="00DA2595" w:rsidRPr="00D651F0">
              <w:rPr>
                <w:rFonts w:ascii="Times New Roman" w:hAnsi="Times New Roman"/>
                <w:b/>
                <w:sz w:val="25"/>
                <w:szCs w:val="25"/>
              </w:rPr>
              <w:t>Activities</w:t>
            </w:r>
            <w:r w:rsidR="00E607DB" w:rsidRPr="00D651F0">
              <w:rPr>
                <w:rFonts w:ascii="Times New Roman" w:hAnsi="Times New Roman"/>
                <w:b/>
                <w:sz w:val="25"/>
                <w:szCs w:val="25"/>
              </w:rPr>
              <w:t>:</w:t>
            </w:r>
          </w:p>
          <w:p w:rsidR="00D651F0" w:rsidRPr="00BB336E" w:rsidRDefault="00D651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595" w:rsidRPr="00BC5F94" w:rsidRDefault="00DA2595" w:rsidP="00BC5F9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5F94">
              <w:rPr>
                <w:rFonts w:ascii="Times New Roman" w:hAnsi="Times New Roman"/>
                <w:b/>
                <w:i/>
                <w:sz w:val="24"/>
                <w:szCs w:val="24"/>
              </w:rPr>
              <w:t>How will you introduce the unit?</w:t>
            </w:r>
            <w:r w:rsidR="00E607DB" w:rsidRPr="00BC5F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What kinds of questions will you ask to engage students?</w:t>
            </w:r>
          </w:p>
          <w:p w:rsidR="00263F3D" w:rsidRDefault="004C1436" w:rsidP="00D651F0">
            <w:pPr>
              <w:pStyle w:val="ListParagraph"/>
              <w:spacing w:before="120"/>
              <w:ind w:left="54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4C1436">
              <w:rPr>
                <w:rFonts w:ascii="Times New Roman" w:hAnsi="Times New Roman"/>
                <w:sz w:val="24"/>
                <w:szCs w:val="24"/>
                <w:u w:val="single"/>
              </w:rPr>
              <w:t>Playing with Parachutes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” – </w:t>
            </w:r>
            <w:r w:rsidR="00263F3D">
              <w:rPr>
                <w:rFonts w:ascii="Times New Roman" w:hAnsi="Times New Roman"/>
                <w:sz w:val="24"/>
                <w:szCs w:val="24"/>
              </w:rPr>
              <w:t>Review parachute inquiry-based lab findings.  Discuss how surface area affects the rate of descent.  As a class, have students design a mars parachute online (</w:t>
            </w:r>
            <w:hyperlink r:id="rId9" w:history="1">
              <w:r w:rsidR="00263F3D" w:rsidRPr="0098157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www.pbs.org/wgbh/nova/mars/parachute.html</w:t>
              </w:r>
            </w:hyperlink>
            <w:r w:rsidR="00263F3D">
              <w:rPr>
                <w:rFonts w:ascii="Times New Roman" w:hAnsi="Times New Roman"/>
                <w:sz w:val="24"/>
                <w:szCs w:val="24"/>
              </w:rPr>
              <w:t xml:space="preserve">).  </w:t>
            </w:r>
            <w:r w:rsidR="00163C86">
              <w:rPr>
                <w:rFonts w:ascii="Times New Roman" w:hAnsi="Times New Roman"/>
                <w:sz w:val="24"/>
                <w:szCs w:val="24"/>
              </w:rPr>
              <w:t xml:space="preserve">  Introduce/Review Design Brief (to be designed); </w:t>
            </w:r>
            <w:r w:rsidR="00263F3D">
              <w:rPr>
                <w:rFonts w:ascii="Times New Roman" w:hAnsi="Times New Roman"/>
                <w:sz w:val="24"/>
                <w:szCs w:val="24"/>
              </w:rPr>
              <w:t xml:space="preserve">Show early parachute sketches from website </w:t>
            </w:r>
            <w:hyperlink r:id="rId10" w:history="1">
              <w:r w:rsidR="00263F3D" w:rsidRPr="0098157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http://inventors.about.com/od/pstartinventions/ss/Parachute.htm</w:t>
              </w:r>
            </w:hyperlink>
          </w:p>
          <w:p w:rsidR="004C1436" w:rsidRDefault="004C1436" w:rsidP="00D651F0">
            <w:pPr>
              <w:pStyle w:val="ListParagraph"/>
              <w:spacing w:before="180"/>
              <w:ind w:left="54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4C1436">
              <w:rPr>
                <w:rFonts w:ascii="Times New Roman" w:hAnsi="Times New Roman"/>
                <w:sz w:val="24"/>
                <w:szCs w:val="24"/>
                <w:u w:val="single"/>
              </w:rPr>
              <w:t>Ship the Chip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” – Show potato chips from a bag and chips from a Pringles’ can; Ask students to compare and contrast the chips from the two different packaging containers.  </w:t>
            </w:r>
            <w:r w:rsidR="00163C86">
              <w:rPr>
                <w:rFonts w:ascii="Times New Roman" w:hAnsi="Times New Roman"/>
                <w:sz w:val="24"/>
                <w:szCs w:val="24"/>
              </w:rPr>
              <w:t>Review Design Brief (to be designed)</w:t>
            </w:r>
          </w:p>
          <w:p w:rsidR="002912C5" w:rsidRPr="002912C5" w:rsidRDefault="002912C5" w:rsidP="002912C5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FD49D7" w:rsidRPr="00BC5F94" w:rsidRDefault="00D23504" w:rsidP="00BC5F9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5F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What kinds of </w:t>
            </w:r>
            <w:r w:rsidR="00F51130" w:rsidRPr="00BC5F94">
              <w:rPr>
                <w:rFonts w:ascii="Times New Roman" w:hAnsi="Times New Roman"/>
                <w:b/>
                <w:i/>
                <w:sz w:val="24"/>
                <w:szCs w:val="24"/>
              </w:rPr>
              <w:t>hands-</w:t>
            </w:r>
            <w:r w:rsidR="00F33913" w:rsidRPr="00BC5F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on </w:t>
            </w:r>
            <w:r w:rsidRPr="00BC5F94">
              <w:rPr>
                <w:rFonts w:ascii="Times New Roman" w:hAnsi="Times New Roman"/>
                <w:b/>
                <w:i/>
                <w:sz w:val="24"/>
                <w:szCs w:val="24"/>
              </w:rPr>
              <w:t>activities will students engage in?</w:t>
            </w:r>
          </w:p>
          <w:p w:rsidR="00263F3D" w:rsidRDefault="00263F3D" w:rsidP="007C15F0">
            <w:pPr>
              <w:pStyle w:val="ListParagraph"/>
              <w:numPr>
                <w:ilvl w:val="0"/>
                <w:numId w:val="4"/>
              </w:numPr>
              <w:spacing w:before="60"/>
              <w:ind w:left="90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Design and construct a parachute from everyday materials</w:t>
            </w:r>
          </w:p>
          <w:p w:rsidR="00263F3D" w:rsidRDefault="00263F3D" w:rsidP="00F32B12">
            <w:pPr>
              <w:pStyle w:val="ListParagraph"/>
              <w:numPr>
                <w:ilvl w:val="0"/>
                <w:numId w:val="4"/>
              </w:numPr>
              <w:ind w:left="9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Design and contract shipping packaging from everyday materials</w:t>
            </w:r>
          </w:p>
          <w:p w:rsidR="00263F3D" w:rsidRPr="00263F3D" w:rsidRDefault="00263F3D" w:rsidP="00263F3D">
            <w:pPr>
              <w:pStyle w:val="ListParagraph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  <w:p w:rsidR="00D23504" w:rsidRPr="00BC5F94" w:rsidRDefault="00D23504" w:rsidP="00BC5F9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5F94">
              <w:rPr>
                <w:rFonts w:ascii="Times New Roman" w:hAnsi="Times New Roman"/>
                <w:b/>
                <w:i/>
                <w:sz w:val="24"/>
                <w:szCs w:val="24"/>
              </w:rPr>
              <w:t>How</w:t>
            </w:r>
            <w:r w:rsidR="00F33913" w:rsidRPr="00BC5F94">
              <w:rPr>
                <w:rFonts w:ascii="Times New Roman" w:hAnsi="Times New Roman"/>
                <w:b/>
                <w:i/>
                <w:sz w:val="24"/>
                <w:szCs w:val="24"/>
              </w:rPr>
              <w:t>/when</w:t>
            </w:r>
            <w:r w:rsidRPr="00BC5F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will you use the engineering design process?</w:t>
            </w:r>
          </w:p>
          <w:p w:rsidR="00632E7E" w:rsidRDefault="00163C86" w:rsidP="007C15F0">
            <w:pPr>
              <w:pStyle w:val="ListParagraph"/>
              <w:spacing w:before="60"/>
              <w:ind w:left="54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The engineering process will be introduced by sharing the design process and walking them through it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632E7E">
              <w:rPr>
                <w:rFonts w:ascii="Times New Roman" w:hAnsi="Times New Roman"/>
                <w:sz w:val="24"/>
                <w:szCs w:val="24"/>
              </w:rPr>
              <w:t>The engineering design process will be used throughout the unit to complete the required tasks (building the cars</w:t>
            </w:r>
            <w:r>
              <w:rPr>
                <w:rFonts w:ascii="Times New Roman" w:hAnsi="Times New Roman"/>
                <w:sz w:val="24"/>
                <w:szCs w:val="24"/>
              </w:rPr>
              <w:t>/chip packages</w:t>
            </w:r>
            <w:r w:rsidR="00632E7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32E7E" w:rsidRPr="00BB336E" w:rsidRDefault="00632E7E" w:rsidP="00632E7E">
            <w:pPr>
              <w:pStyle w:val="ListParagraph"/>
              <w:ind w:left="5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33913" w:rsidRPr="00BC5F94" w:rsidRDefault="00F33913" w:rsidP="00BC5F9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5F94">
              <w:rPr>
                <w:rFonts w:ascii="Times New Roman" w:hAnsi="Times New Roman"/>
                <w:b/>
                <w:i/>
                <w:sz w:val="24"/>
                <w:szCs w:val="24"/>
              </w:rPr>
              <w:t>How/when will you introduce the science concepts and vocabulary?</w:t>
            </w:r>
          </w:p>
          <w:p w:rsidR="00DA2571" w:rsidRDefault="00DA2571" w:rsidP="007C15F0">
            <w:pPr>
              <w:pStyle w:val="ListParagraph"/>
              <w:spacing w:before="60"/>
              <w:ind w:left="547"/>
              <w:contextualSpacing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Concepts and vocabulary will be introduced at the beginning and throughout the lesson.</w:t>
            </w:r>
          </w:p>
          <w:p w:rsidR="00461893" w:rsidRPr="00632E7E" w:rsidRDefault="00461893" w:rsidP="00632E7E">
            <w:pPr>
              <w:pStyle w:val="ListParagraph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F33913" w:rsidRPr="00BC5F94" w:rsidRDefault="00F33913" w:rsidP="00BC5F9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5F94">
              <w:rPr>
                <w:rFonts w:ascii="Times New Roman" w:hAnsi="Times New Roman"/>
                <w:b/>
                <w:i/>
                <w:sz w:val="24"/>
                <w:szCs w:val="24"/>
              </w:rPr>
              <w:t>How will you connect science concepts and vocabulary to what students are doing?</w:t>
            </w:r>
          </w:p>
          <w:p w:rsidR="00DA2571" w:rsidRPr="00DA7CC2" w:rsidRDefault="00DA2571" w:rsidP="007C15F0">
            <w:pPr>
              <w:pStyle w:val="ListParagraph"/>
              <w:spacing w:before="60"/>
              <w:ind w:left="54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Questioning / Illustrations / Demonstrations</w:t>
            </w:r>
          </w:p>
          <w:p w:rsidR="00461893" w:rsidRPr="00461893" w:rsidRDefault="00461893" w:rsidP="00461893">
            <w:pPr>
              <w:pStyle w:val="ListParagraph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  <w:p w:rsidR="00516BB1" w:rsidRPr="00BC5F94" w:rsidRDefault="00516BB1" w:rsidP="00BC5F9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5F94">
              <w:rPr>
                <w:rFonts w:ascii="Times New Roman" w:hAnsi="Times New Roman"/>
                <w:b/>
                <w:i/>
                <w:sz w:val="24"/>
                <w:szCs w:val="24"/>
              </w:rPr>
              <w:t>How will the lesson build on your existing curriculum?</w:t>
            </w:r>
          </w:p>
          <w:p w:rsidR="007C15F0" w:rsidRPr="00DA7CC2" w:rsidRDefault="00D43FFF" w:rsidP="007C15F0">
            <w:pPr>
              <w:pStyle w:val="ListParagraph"/>
              <w:spacing w:before="60"/>
              <w:ind w:left="54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This unit/lesson will</w:t>
            </w:r>
            <w:r w:rsidR="007C15F0">
              <w:rPr>
                <w:rFonts w:ascii="Times New Roman" w:hAnsi="Times New Roman"/>
                <w:sz w:val="24"/>
                <w:szCs w:val="24"/>
              </w:rPr>
              <w:t xml:space="preserve"> follow lessons 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the scientific process/method and more specifically, an inquiry-based lesson regarding parachutes and surface area.  </w:t>
            </w:r>
          </w:p>
          <w:p w:rsidR="007C15F0" w:rsidRPr="00BB336E" w:rsidRDefault="007C15F0" w:rsidP="007C15F0">
            <w:pPr>
              <w:pStyle w:val="ListParagraph"/>
              <w:ind w:left="5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A2595" w:rsidRPr="00BC5F94" w:rsidRDefault="00D23504" w:rsidP="00BC5F9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5F94">
              <w:rPr>
                <w:rFonts w:ascii="Times New Roman" w:hAnsi="Times New Roman"/>
                <w:b/>
                <w:i/>
                <w:sz w:val="24"/>
                <w:szCs w:val="24"/>
              </w:rPr>
              <w:t>How will you conclude the unit?</w:t>
            </w:r>
          </w:p>
          <w:p w:rsidR="008D16A6" w:rsidRPr="00BC5F94" w:rsidRDefault="00D43FFF" w:rsidP="00BC5F94">
            <w:pPr>
              <w:pStyle w:val="ListParagraph"/>
              <w:spacing w:before="60"/>
              <w:ind w:left="54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unit will conclude with the “Ship the Chip” activity, which will reinforce the Design Process.</w:t>
            </w:r>
            <w:r w:rsidR="00163C86">
              <w:rPr>
                <w:rFonts w:ascii="Times New Roman" w:hAnsi="Times New Roman"/>
                <w:sz w:val="24"/>
                <w:szCs w:val="24"/>
              </w:rPr>
              <w:t xml:space="preserve">  Design brief that will be used is yet to be designed.</w:t>
            </w:r>
          </w:p>
          <w:p w:rsidR="00BC5F94" w:rsidRDefault="00BC5F94" w:rsidP="00BC5F9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49D7" w:rsidRPr="00BC5F94" w:rsidRDefault="00FD49D7" w:rsidP="00BC5F9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5F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Outline the </w:t>
            </w:r>
            <w:proofErr w:type="gramStart"/>
            <w:r w:rsidRPr="00BC5F94">
              <w:rPr>
                <w:rFonts w:ascii="Times New Roman" w:hAnsi="Times New Roman"/>
                <w:b/>
                <w:i/>
                <w:sz w:val="24"/>
                <w:szCs w:val="24"/>
              </w:rPr>
              <w:t>day by day</w:t>
            </w:r>
            <w:proofErr w:type="gramEnd"/>
            <w:r w:rsidRPr="00BC5F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timeline of activities.</w:t>
            </w:r>
          </w:p>
          <w:p w:rsidR="00020AE0" w:rsidRDefault="00020AE0" w:rsidP="001351C7">
            <w:pPr>
              <w:pStyle w:val="ListParagraph"/>
              <w:spacing w:before="12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Day 1:  Review parachute lab / Review student resource sheets (3 pgs) / online Mars parachute activity</w:t>
            </w:r>
          </w:p>
          <w:p w:rsidR="00DD774A" w:rsidRDefault="00DD774A" w:rsidP="00020AE0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Day 2:  Introduce/Discuss Design Process / Review/record vocab </w:t>
            </w:r>
          </w:p>
          <w:p w:rsidR="00020AE0" w:rsidRDefault="00DD774A" w:rsidP="00020AE0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Day 3</w:t>
            </w:r>
            <w:r w:rsidR="00020AE0">
              <w:rPr>
                <w:rFonts w:ascii="Times New Roman" w:hAnsi="Times New Roman"/>
                <w:sz w:val="24"/>
                <w:szCs w:val="24"/>
              </w:rPr>
              <w:t>:  Plan/Design and begin to construct parachute prototype</w:t>
            </w:r>
          </w:p>
          <w:p w:rsidR="00020AE0" w:rsidRDefault="00020AE0" w:rsidP="00020AE0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Day </w:t>
            </w:r>
            <w:r w:rsidR="00DD774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  Finish constructing / Test parachutes / Evaluate/redesign prototypes</w:t>
            </w:r>
          </w:p>
          <w:p w:rsidR="00A171A0" w:rsidRDefault="00DD774A" w:rsidP="00020AE0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Day 5</w:t>
            </w:r>
            <w:r w:rsidR="00A171A0">
              <w:rPr>
                <w:rFonts w:ascii="Times New Roman" w:hAnsi="Times New Roman"/>
                <w:sz w:val="24"/>
                <w:szCs w:val="24"/>
              </w:rPr>
              <w:t>:  Evaluate/redesign prototypes / Discuss results</w:t>
            </w:r>
          </w:p>
          <w:p w:rsidR="00020AE0" w:rsidRDefault="00DD774A" w:rsidP="00020AE0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Day 6</w:t>
            </w:r>
            <w:r w:rsidR="00020AE0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="004C1436">
              <w:rPr>
                <w:rFonts w:ascii="Times New Roman" w:hAnsi="Times New Roman"/>
                <w:sz w:val="24"/>
                <w:szCs w:val="24"/>
              </w:rPr>
              <w:t xml:space="preserve">Introduce “Ship the Chip” design project / Review Student resources and the design process </w:t>
            </w:r>
          </w:p>
          <w:p w:rsidR="00020AE0" w:rsidRDefault="00DD774A" w:rsidP="00020AE0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Day 7</w:t>
            </w:r>
            <w:r w:rsidR="00020AE0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="004C1436">
              <w:rPr>
                <w:rFonts w:ascii="Times New Roman" w:hAnsi="Times New Roman"/>
                <w:sz w:val="24"/>
                <w:szCs w:val="24"/>
              </w:rPr>
              <w:t>Plan/Design and begin constructing chip package</w:t>
            </w:r>
          </w:p>
          <w:p w:rsidR="00020AE0" w:rsidRDefault="00DD774A" w:rsidP="00020AE0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Day 8</w:t>
            </w:r>
            <w:r w:rsidR="00020AE0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="004C1436">
              <w:rPr>
                <w:rFonts w:ascii="Times New Roman" w:hAnsi="Times New Roman"/>
                <w:sz w:val="24"/>
                <w:szCs w:val="24"/>
              </w:rPr>
              <w:t>Finish constructing chip package and recording information/measurements</w:t>
            </w:r>
          </w:p>
          <w:p w:rsidR="00020AE0" w:rsidRDefault="00DD774A" w:rsidP="00020AE0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Day 9</w:t>
            </w:r>
            <w:r w:rsidR="00020AE0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="004C1436">
              <w:rPr>
                <w:rFonts w:ascii="Times New Roman" w:hAnsi="Times New Roman"/>
                <w:sz w:val="24"/>
                <w:szCs w:val="24"/>
              </w:rPr>
              <w:t>After packages arrive via mail to school, evaluate packages and record data</w:t>
            </w:r>
          </w:p>
          <w:p w:rsidR="00020AE0" w:rsidRDefault="00DD774A" w:rsidP="00020AE0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Day 10</w:t>
            </w:r>
            <w:r w:rsidR="00020AE0">
              <w:rPr>
                <w:rFonts w:ascii="Times New Roman" w:hAnsi="Times New Roman"/>
                <w:sz w:val="24"/>
                <w:szCs w:val="24"/>
              </w:rPr>
              <w:t>:  Ending discussions / vocab &amp; concept  review</w:t>
            </w:r>
          </w:p>
          <w:p w:rsidR="00D43FFF" w:rsidRPr="00BB336E" w:rsidRDefault="00D43FFF" w:rsidP="00D43FFF">
            <w:pPr>
              <w:pStyle w:val="ListParagraph"/>
              <w:ind w:left="5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49D7" w:rsidRPr="00BC5F94" w:rsidRDefault="00FD49D7" w:rsidP="00BC5F9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5F94">
              <w:rPr>
                <w:rFonts w:ascii="Times New Roman" w:hAnsi="Times New Roman"/>
                <w:b/>
                <w:i/>
                <w:sz w:val="24"/>
                <w:szCs w:val="24"/>
              </w:rPr>
              <w:t>What handout</w:t>
            </w:r>
            <w:r w:rsidR="00F9274F" w:rsidRPr="00BC5F94">
              <w:rPr>
                <w:rFonts w:ascii="Times New Roman" w:hAnsi="Times New Roman"/>
                <w:b/>
                <w:i/>
                <w:sz w:val="24"/>
                <w:szCs w:val="24"/>
              </w:rPr>
              <w:t>s, worksheets,</w:t>
            </w:r>
            <w:r w:rsidRPr="00BC5F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or other </w:t>
            </w:r>
            <w:r w:rsidR="00F9274F" w:rsidRPr="00BC5F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classroom </w:t>
            </w:r>
            <w:r w:rsidRPr="00BC5F94">
              <w:rPr>
                <w:rFonts w:ascii="Times New Roman" w:hAnsi="Times New Roman"/>
                <w:b/>
                <w:i/>
                <w:sz w:val="24"/>
                <w:szCs w:val="24"/>
              </w:rPr>
              <w:t>materials will you create and/or use?</w:t>
            </w:r>
          </w:p>
          <w:p w:rsidR="00906637" w:rsidRDefault="00906637" w:rsidP="000C56D9">
            <w:pPr>
              <w:pStyle w:val="ListParagraph"/>
              <w:spacing w:before="120" w:after="120"/>
              <w:ind w:left="54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“Playing with Parachutes” – Student Resource Document</w:t>
            </w:r>
            <w:r w:rsidR="00F65AB7">
              <w:rPr>
                <w:rFonts w:ascii="Times New Roman" w:hAnsi="Times New Roman"/>
                <w:sz w:val="24"/>
                <w:szCs w:val="24"/>
              </w:rPr>
              <w:t xml:space="preserve"> and Student Worksheet (tryengineering.org)</w:t>
            </w:r>
          </w:p>
          <w:p w:rsidR="00906637" w:rsidRDefault="00906637" w:rsidP="00906637">
            <w:pPr>
              <w:pStyle w:val="ListParagraph"/>
              <w:ind w:left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“Ship the Chip” – Student Resource Document</w:t>
            </w:r>
            <w:r w:rsidR="00F65AB7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sz w:val="24"/>
                <w:szCs w:val="24"/>
              </w:rPr>
              <w:t>Stu</w:t>
            </w:r>
            <w:r w:rsidR="00F65AB7">
              <w:rPr>
                <w:rFonts w:ascii="Times New Roman" w:hAnsi="Times New Roman"/>
                <w:sz w:val="24"/>
                <w:szCs w:val="24"/>
              </w:rPr>
              <w:t>dent Evaluation Sheet (tryengineering.org)</w:t>
            </w:r>
          </w:p>
          <w:p w:rsidR="00B27F9B" w:rsidRPr="00BB336E" w:rsidRDefault="000C56D9" w:rsidP="0054725B">
            <w:pPr>
              <w:pStyle w:val="ListParagraph"/>
              <w:spacing w:before="120" w:after="120"/>
              <w:ind w:left="547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Design Plan Rubric</w:t>
            </w:r>
          </w:p>
        </w:tc>
      </w:tr>
      <w:tr w:rsidR="00B27F9B" w:rsidRPr="00BB336E" w:rsidTr="00BB336E">
        <w:tc>
          <w:tcPr>
            <w:tcW w:w="11016" w:type="dxa"/>
            <w:shd w:val="clear" w:color="auto" w:fill="auto"/>
          </w:tcPr>
          <w:p w:rsidR="00B27F9B" w:rsidRPr="00BB336E" w:rsidRDefault="00B27F9B">
            <w:pPr>
              <w:rPr>
                <w:rFonts w:ascii="Times New Roman" w:hAnsi="Times New Roman"/>
                <w:sz w:val="24"/>
                <w:szCs w:val="24"/>
              </w:rPr>
            </w:pPr>
            <w:r w:rsidRPr="00BB33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Cross-curricular </w:t>
            </w:r>
            <w:r w:rsidR="00DA2595" w:rsidRPr="00BB336E">
              <w:rPr>
                <w:rFonts w:ascii="Times New Roman" w:hAnsi="Times New Roman"/>
                <w:b/>
                <w:sz w:val="24"/>
                <w:szCs w:val="24"/>
              </w:rPr>
              <w:t>connections:</w:t>
            </w:r>
          </w:p>
          <w:p w:rsidR="00E607DB" w:rsidRDefault="00753392" w:rsidP="001351C7">
            <w:pPr>
              <w:pStyle w:val="ListParagraph"/>
              <w:numPr>
                <w:ilvl w:val="0"/>
                <w:numId w:val="7"/>
              </w:numPr>
              <w:spacing w:before="12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Math – Creating Tables; Computations</w:t>
            </w:r>
          </w:p>
          <w:p w:rsidR="00E607DB" w:rsidRPr="00BB336E" w:rsidRDefault="00753392" w:rsidP="0054725B">
            <w:pPr>
              <w:pStyle w:val="ListParagraph"/>
              <w:numPr>
                <w:ilvl w:val="0"/>
                <w:numId w:val="7"/>
              </w:numPr>
              <w:spacing w:after="12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Language Arts/Writing – Write reflections</w:t>
            </w:r>
          </w:p>
        </w:tc>
      </w:tr>
      <w:tr w:rsidR="00B27F9B" w:rsidRPr="00BB336E" w:rsidTr="00BB336E">
        <w:tc>
          <w:tcPr>
            <w:tcW w:w="11016" w:type="dxa"/>
            <w:shd w:val="clear" w:color="auto" w:fill="auto"/>
          </w:tcPr>
          <w:p w:rsidR="00B27F9B" w:rsidRPr="00BB336E" w:rsidRDefault="00D235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336E">
              <w:rPr>
                <w:rFonts w:ascii="Times New Roman" w:hAnsi="Times New Roman"/>
                <w:b/>
                <w:sz w:val="24"/>
                <w:szCs w:val="24"/>
              </w:rPr>
              <w:t>Assessment</w:t>
            </w:r>
            <w:r w:rsidR="00E607DB" w:rsidRPr="00BB336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607DB" w:rsidRPr="00BC5F94" w:rsidRDefault="00FD49D7" w:rsidP="00BC5F9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5F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How will you assess student </w:t>
            </w:r>
            <w:r w:rsidR="00E607DB" w:rsidRPr="00BC5F94">
              <w:rPr>
                <w:rFonts w:ascii="Times New Roman" w:hAnsi="Times New Roman"/>
                <w:b/>
                <w:i/>
                <w:sz w:val="24"/>
                <w:szCs w:val="24"/>
              </w:rPr>
              <w:t>learning?</w:t>
            </w:r>
          </w:p>
          <w:p w:rsidR="00951D43" w:rsidRDefault="00951D43" w:rsidP="00DD774A">
            <w:pPr>
              <w:pStyle w:val="ListParagraph"/>
              <w:spacing w:before="120"/>
              <w:ind w:left="547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F17B6">
              <w:rPr>
                <w:rFonts w:ascii="Times New Roman" w:hAnsi="Times New Roman"/>
                <w:b/>
                <w:sz w:val="24"/>
                <w:szCs w:val="24"/>
              </w:rPr>
              <w:t>Playing with Parachutes:</w:t>
            </w:r>
          </w:p>
          <w:p w:rsidR="00DD774A" w:rsidRPr="00DD774A" w:rsidRDefault="00DD774A" w:rsidP="00753392">
            <w:pPr>
              <w:pStyle w:val="ListParagraph"/>
              <w:numPr>
                <w:ilvl w:val="0"/>
                <w:numId w:val="5"/>
              </w:numPr>
              <w:spacing w:before="120" w:after="120"/>
              <w:ind w:left="90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D774A">
              <w:rPr>
                <w:rFonts w:ascii="Times New Roman" w:hAnsi="Times New Roman"/>
                <w:sz w:val="24"/>
                <w:szCs w:val="24"/>
              </w:rPr>
              <w:t>Completion of Student Worksheet</w:t>
            </w:r>
          </w:p>
          <w:p w:rsidR="00DD774A" w:rsidRPr="00DD774A" w:rsidRDefault="00DD774A" w:rsidP="00DD774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DD774A">
              <w:rPr>
                <w:rFonts w:ascii="Times New Roman" w:hAnsi="Times New Roman"/>
                <w:sz w:val="24"/>
                <w:szCs w:val="24"/>
              </w:rPr>
              <w:t>Rubric – Design Notebook/Process</w:t>
            </w:r>
          </w:p>
          <w:p w:rsidR="00951D43" w:rsidRDefault="00951D43" w:rsidP="00951D43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951D43" w:rsidRDefault="00951D43" w:rsidP="00263F3D">
            <w:pPr>
              <w:pStyle w:val="ListParagraph"/>
              <w:ind w:hanging="180"/>
              <w:rPr>
                <w:rFonts w:ascii="Times New Roman" w:hAnsi="Times New Roman"/>
                <w:sz w:val="24"/>
                <w:szCs w:val="24"/>
              </w:rPr>
            </w:pPr>
            <w:r w:rsidRPr="00951D43">
              <w:rPr>
                <w:rFonts w:ascii="Times New Roman" w:hAnsi="Times New Roman"/>
                <w:b/>
                <w:sz w:val="24"/>
                <w:szCs w:val="24"/>
              </w:rPr>
              <w:t>Ship the Chip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C56D9" w:rsidRDefault="000C56D9" w:rsidP="000C56D9">
            <w:pPr>
              <w:pStyle w:val="ListParagraph"/>
              <w:numPr>
                <w:ilvl w:val="0"/>
                <w:numId w:val="6"/>
              </w:numPr>
              <w:spacing w:before="120"/>
              <w:contextualSpacing w:val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Rubric – Design Notebook/Process</w:t>
            </w:r>
          </w:p>
          <w:p w:rsidR="00951D43" w:rsidRPr="00951D43" w:rsidRDefault="000C56D9" w:rsidP="000C56D9">
            <w:pPr>
              <w:pStyle w:val="ListParagraph"/>
              <w:numPr>
                <w:ilvl w:val="0"/>
                <w:numId w:val="6"/>
              </w:numPr>
              <w:spacing w:before="120"/>
              <w:contextualSpacing w:val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951D43" w:rsidRPr="00951D43">
              <w:rPr>
                <w:rFonts w:ascii="Times New Roman" w:hAnsi="Times New Roman"/>
                <w:spacing w:val="-5"/>
                <w:sz w:val="24"/>
                <w:szCs w:val="24"/>
              </w:rPr>
              <w:t>Overall Score will be based on three criteria:  1)  Mass of the Package in Kg’s to 3 significant figures; 2) Volume of the Package in cubic centimeters to 3 significant figures; 3) Intactness score of the shipped chip (100 = like new, 50 = slightly damaged, 10 = broken into 2-5 pcs, 5 = 6-20 pcs, 1 = more than 20 pcs)</w:t>
            </w:r>
          </w:p>
          <w:p w:rsidR="00951D43" w:rsidRDefault="000C56D9" w:rsidP="00263F3D">
            <w:pPr>
              <w:pStyle w:val="ListParagraph"/>
              <w:spacing w:before="120" w:after="120"/>
              <w:ind w:hanging="18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51D43">
              <w:rPr>
                <w:rFonts w:ascii="Times New Roman" w:hAnsi="Times New Roman"/>
                <w:sz w:val="24"/>
                <w:szCs w:val="24"/>
              </w:rPr>
              <w:t>Overall Score = Intactness Score ÷ (mass in Kg x volume in cc)</w:t>
            </w:r>
          </w:p>
          <w:p w:rsidR="00E607DB" w:rsidRPr="00BC5F94" w:rsidRDefault="00E607DB" w:rsidP="00BC5F94">
            <w:pPr>
              <w:spacing w:before="2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5F94">
              <w:rPr>
                <w:rFonts w:ascii="Times New Roman" w:hAnsi="Times New Roman"/>
                <w:b/>
                <w:i/>
                <w:sz w:val="24"/>
                <w:szCs w:val="24"/>
              </w:rPr>
              <w:t>How will you determine whether or not students have mastered the big ideas and/or vocabulary?</w:t>
            </w:r>
          </w:p>
          <w:p w:rsidR="00DA3327" w:rsidRPr="00DA3327" w:rsidRDefault="00753392" w:rsidP="00263F3D">
            <w:pPr>
              <w:pStyle w:val="ListParagraph"/>
              <w:spacing w:before="120" w:after="120"/>
              <w:ind w:hanging="18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Rubrics/Assessments,</w:t>
            </w:r>
            <w:r w:rsidR="00DA3327">
              <w:rPr>
                <w:rFonts w:ascii="Times New Roman" w:hAnsi="Times New Roman"/>
                <w:sz w:val="24"/>
                <w:szCs w:val="24"/>
              </w:rPr>
              <w:t xml:space="preserve"> Design notebooks and prototypes</w:t>
            </w:r>
          </w:p>
          <w:p w:rsidR="00E607DB" w:rsidRPr="00BC5F94" w:rsidRDefault="00E607DB" w:rsidP="00BC5F94">
            <w:pPr>
              <w:spacing w:before="2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BC5F94">
              <w:rPr>
                <w:rFonts w:ascii="Times New Roman" w:hAnsi="Times New Roman"/>
                <w:b/>
                <w:i/>
                <w:sz w:val="24"/>
                <w:szCs w:val="24"/>
              </w:rPr>
              <w:t>What work (evidence) will you collect from students?</w:t>
            </w:r>
          </w:p>
          <w:p w:rsidR="00E607DB" w:rsidRPr="00BB336E" w:rsidRDefault="00753392" w:rsidP="00D022F5">
            <w:pPr>
              <w:pStyle w:val="ListParagraph"/>
              <w:spacing w:before="120" w:after="120"/>
              <w:ind w:hanging="18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Rubrics, </w:t>
            </w:r>
            <w:r w:rsidR="00DA3327">
              <w:rPr>
                <w:rFonts w:ascii="Times New Roman" w:hAnsi="Times New Roman"/>
                <w:sz w:val="24"/>
                <w:szCs w:val="24"/>
              </w:rPr>
              <w:t>Student Design notebooks and prototypes</w:t>
            </w:r>
          </w:p>
        </w:tc>
      </w:tr>
    </w:tbl>
    <w:p w:rsidR="00B27F9B" w:rsidRDefault="00B27F9B">
      <w:pPr>
        <w:rPr>
          <w:rFonts w:ascii="Times New Roman" w:hAnsi="Times New Roman"/>
          <w:sz w:val="24"/>
          <w:szCs w:val="24"/>
        </w:rPr>
      </w:pPr>
    </w:p>
    <w:sectPr w:rsidR="00B27F9B" w:rsidSect="00737ED6">
      <w:headerReference w:type="default" r:id="rId11"/>
      <w:footerReference w:type="default" r:id="rId12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256" w:rsidRDefault="00BA0256" w:rsidP="0031038E">
      <w:r>
        <w:separator/>
      </w:r>
    </w:p>
  </w:endnote>
  <w:endnote w:type="continuationSeparator" w:id="0">
    <w:p w:rsidR="00BA0256" w:rsidRDefault="00BA0256" w:rsidP="0031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38E" w:rsidRPr="0031038E" w:rsidRDefault="0031038E">
    <w:pPr>
      <w:pStyle w:val="Footer"/>
      <w:rPr>
        <w:rFonts w:ascii="Times New Roman" w:hAnsi="Times New Roman"/>
        <w:i/>
        <w:sz w:val="20"/>
        <w:szCs w:val="20"/>
      </w:rPr>
    </w:pPr>
    <w:r w:rsidRPr="0031038E">
      <w:rPr>
        <w:rFonts w:ascii="Times New Roman" w:hAnsi="Times New Roman"/>
        <w:i/>
        <w:sz w:val="20"/>
        <w:szCs w:val="20"/>
      </w:rPr>
      <w:t xml:space="preserve">SLED Summer Institute 2011 </w:t>
    </w:r>
  </w:p>
  <w:p w:rsidR="0031038E" w:rsidRDefault="0031038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256" w:rsidRDefault="00BA0256" w:rsidP="0031038E">
      <w:r>
        <w:separator/>
      </w:r>
    </w:p>
  </w:footnote>
  <w:footnote w:type="continuationSeparator" w:id="0">
    <w:p w:rsidR="00BA0256" w:rsidRDefault="00BA0256" w:rsidP="0031038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1E3" w:rsidRDefault="00BF2AEA" w:rsidP="000631E3">
    <w:pPr>
      <w:pStyle w:val="Header"/>
      <w:jc w:val="right"/>
    </w:pPr>
    <w:r>
      <w:rPr>
        <w:noProof/>
      </w:rPr>
      <w:drawing>
        <wp:inline distT="0" distB="0" distL="0" distR="0">
          <wp:extent cx="958215" cy="5048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6FB2"/>
    <w:multiLevelType w:val="hybridMultilevel"/>
    <w:tmpl w:val="8ED40764"/>
    <w:lvl w:ilvl="0" w:tplc="5232D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67B77"/>
    <w:multiLevelType w:val="hybridMultilevel"/>
    <w:tmpl w:val="9A1EFAFA"/>
    <w:lvl w:ilvl="0" w:tplc="4F2810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E9F7EA3"/>
    <w:multiLevelType w:val="hybridMultilevel"/>
    <w:tmpl w:val="A30A54E0"/>
    <w:lvl w:ilvl="0" w:tplc="E790010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A2455C"/>
    <w:multiLevelType w:val="hybridMultilevel"/>
    <w:tmpl w:val="3A38EB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B5E4E"/>
    <w:multiLevelType w:val="hybridMultilevel"/>
    <w:tmpl w:val="71D42A6C"/>
    <w:lvl w:ilvl="0" w:tplc="AC6061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2A5685"/>
    <w:multiLevelType w:val="hybridMultilevel"/>
    <w:tmpl w:val="0A2C9FFA"/>
    <w:lvl w:ilvl="0" w:tplc="5232D3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C365F"/>
    <w:multiLevelType w:val="hybridMultilevel"/>
    <w:tmpl w:val="634CEC04"/>
    <w:lvl w:ilvl="0" w:tplc="48A410B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35"/>
    <w:rsid w:val="00001E96"/>
    <w:rsid w:val="00020AE0"/>
    <w:rsid w:val="000631E3"/>
    <w:rsid w:val="000650C2"/>
    <w:rsid w:val="00065FED"/>
    <w:rsid w:val="00077080"/>
    <w:rsid w:val="000C56D9"/>
    <w:rsid w:val="0010177F"/>
    <w:rsid w:val="0013133B"/>
    <w:rsid w:val="001351C7"/>
    <w:rsid w:val="001560A6"/>
    <w:rsid w:val="00161122"/>
    <w:rsid w:val="00163C86"/>
    <w:rsid w:val="001C69FC"/>
    <w:rsid w:val="001E071E"/>
    <w:rsid w:val="00201FAF"/>
    <w:rsid w:val="0021794F"/>
    <w:rsid w:val="00263F3D"/>
    <w:rsid w:val="002912C5"/>
    <w:rsid w:val="002C6EF7"/>
    <w:rsid w:val="00301EE9"/>
    <w:rsid w:val="003054B1"/>
    <w:rsid w:val="0031038E"/>
    <w:rsid w:val="00334579"/>
    <w:rsid w:val="00364B0D"/>
    <w:rsid w:val="003717D6"/>
    <w:rsid w:val="00376F49"/>
    <w:rsid w:val="00393730"/>
    <w:rsid w:val="003F17B6"/>
    <w:rsid w:val="00461893"/>
    <w:rsid w:val="004B0D77"/>
    <w:rsid w:val="004C1436"/>
    <w:rsid w:val="00516BB1"/>
    <w:rsid w:val="005247CC"/>
    <w:rsid w:val="0054725B"/>
    <w:rsid w:val="00632E7E"/>
    <w:rsid w:val="006634D4"/>
    <w:rsid w:val="006B20D8"/>
    <w:rsid w:val="006F255F"/>
    <w:rsid w:val="00737ED6"/>
    <w:rsid w:val="00753392"/>
    <w:rsid w:val="0076257E"/>
    <w:rsid w:val="00775EF9"/>
    <w:rsid w:val="007C15F0"/>
    <w:rsid w:val="007D6D32"/>
    <w:rsid w:val="007F0341"/>
    <w:rsid w:val="00873CA5"/>
    <w:rsid w:val="008D16A6"/>
    <w:rsid w:val="008F48B8"/>
    <w:rsid w:val="00906637"/>
    <w:rsid w:val="00942AA2"/>
    <w:rsid w:val="00951D43"/>
    <w:rsid w:val="00A171A0"/>
    <w:rsid w:val="00A45F72"/>
    <w:rsid w:val="00A57452"/>
    <w:rsid w:val="00A72C87"/>
    <w:rsid w:val="00A905DD"/>
    <w:rsid w:val="00AA4437"/>
    <w:rsid w:val="00AC4C3D"/>
    <w:rsid w:val="00AE0ABE"/>
    <w:rsid w:val="00AF04C9"/>
    <w:rsid w:val="00B27F9B"/>
    <w:rsid w:val="00BA0256"/>
    <w:rsid w:val="00BB336E"/>
    <w:rsid w:val="00BC5F94"/>
    <w:rsid w:val="00BC7C36"/>
    <w:rsid w:val="00BD3350"/>
    <w:rsid w:val="00BF2AEA"/>
    <w:rsid w:val="00D01CA2"/>
    <w:rsid w:val="00D022F5"/>
    <w:rsid w:val="00D055FD"/>
    <w:rsid w:val="00D23504"/>
    <w:rsid w:val="00D26798"/>
    <w:rsid w:val="00D37367"/>
    <w:rsid w:val="00D43FFF"/>
    <w:rsid w:val="00D651F0"/>
    <w:rsid w:val="00DA2571"/>
    <w:rsid w:val="00DA2595"/>
    <w:rsid w:val="00DA3035"/>
    <w:rsid w:val="00DA3327"/>
    <w:rsid w:val="00DB275C"/>
    <w:rsid w:val="00DD774A"/>
    <w:rsid w:val="00E118A0"/>
    <w:rsid w:val="00E40FD7"/>
    <w:rsid w:val="00E53ADD"/>
    <w:rsid w:val="00E571BE"/>
    <w:rsid w:val="00E607DB"/>
    <w:rsid w:val="00E839D1"/>
    <w:rsid w:val="00F04936"/>
    <w:rsid w:val="00F32B12"/>
    <w:rsid w:val="00F33913"/>
    <w:rsid w:val="00F41E73"/>
    <w:rsid w:val="00F51130"/>
    <w:rsid w:val="00F65AB7"/>
    <w:rsid w:val="00F9274F"/>
    <w:rsid w:val="00FC62D4"/>
    <w:rsid w:val="00FD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035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3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38E"/>
  </w:style>
  <w:style w:type="paragraph" w:styleId="Footer">
    <w:name w:val="footer"/>
    <w:basedOn w:val="Normal"/>
    <w:link w:val="FooterChar"/>
    <w:uiPriority w:val="99"/>
    <w:unhideWhenUsed/>
    <w:rsid w:val="003103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38E"/>
  </w:style>
  <w:style w:type="paragraph" w:styleId="BalloonText">
    <w:name w:val="Balloon Text"/>
    <w:basedOn w:val="Normal"/>
    <w:link w:val="BalloonTextChar"/>
    <w:uiPriority w:val="99"/>
    <w:semiHidden/>
    <w:unhideWhenUsed/>
    <w:rsid w:val="00310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038E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C6E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EF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C6E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EF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C6EF7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27F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A25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3F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035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3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38E"/>
  </w:style>
  <w:style w:type="paragraph" w:styleId="Footer">
    <w:name w:val="footer"/>
    <w:basedOn w:val="Normal"/>
    <w:link w:val="FooterChar"/>
    <w:uiPriority w:val="99"/>
    <w:unhideWhenUsed/>
    <w:rsid w:val="003103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38E"/>
  </w:style>
  <w:style w:type="paragraph" w:styleId="BalloonText">
    <w:name w:val="Balloon Text"/>
    <w:basedOn w:val="Normal"/>
    <w:link w:val="BalloonTextChar"/>
    <w:uiPriority w:val="99"/>
    <w:semiHidden/>
    <w:unhideWhenUsed/>
    <w:rsid w:val="00310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038E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C6E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EF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C6E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EF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C6EF7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27F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A25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3F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pbs.org/wgbh/nova/mars/parachute.html" TargetMode="External"/><Relationship Id="rId10" Type="http://schemas.openxmlformats.org/officeDocument/2006/relationships/hyperlink" Target="http://inventors.about.com/od/pstartinventions/ss/Parachute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6200D3-DA12-504D-847F-390D72A2D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958</Words>
  <Characters>5466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coeuser</dc:creator>
  <cp:lastModifiedBy>Rhonda Feuer</cp:lastModifiedBy>
  <cp:revision>2</cp:revision>
  <cp:lastPrinted>2011-06-24T03:48:00Z</cp:lastPrinted>
  <dcterms:created xsi:type="dcterms:W3CDTF">2011-06-26T16:04:00Z</dcterms:created>
  <dcterms:modified xsi:type="dcterms:W3CDTF">2011-06-26T16:04:00Z</dcterms:modified>
</cp:coreProperties>
</file>