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89B" w:rsidRPr="00F0789B" w:rsidRDefault="00F0789B" w:rsidP="00F0789B">
      <w:pPr>
        <w:spacing w:before="100" w:beforeAutospacing="1" w:after="100" w:afterAutospacing="1" w:line="240" w:lineRule="auto"/>
        <w:outlineLvl w:val="1"/>
        <w:rPr>
          <w:rFonts w:ascii="Times New Roman" w:eastAsia="Times New Roman" w:hAnsi="Times New Roman" w:cs="Times New Roman"/>
          <w:b/>
          <w:bCs/>
          <w:sz w:val="36"/>
          <w:szCs w:val="36"/>
          <w:lang w:val="en-GB"/>
        </w:rPr>
      </w:pPr>
      <w:r w:rsidRPr="00F0789B">
        <w:rPr>
          <w:rFonts w:ascii="Times New Roman" w:eastAsia="Times New Roman" w:hAnsi="Times New Roman" w:cs="Times New Roman"/>
          <w:b/>
          <w:bCs/>
          <w:sz w:val="36"/>
          <w:szCs w:val="36"/>
          <w:lang w:val="en-GB"/>
        </w:rPr>
        <w:t xml:space="preserve">A Robot Ankle for Amputees </w:t>
      </w:r>
    </w:p>
    <w:p w:rsidR="00F0789B" w:rsidRPr="00F0789B" w:rsidRDefault="00F0789B" w:rsidP="00F0789B">
      <w:pPr>
        <w:spacing w:before="100" w:beforeAutospacing="1" w:after="100" w:afterAutospacing="1" w:line="240" w:lineRule="auto"/>
        <w:rPr>
          <w:rFonts w:ascii="Times New Roman" w:eastAsia="Times New Roman" w:hAnsi="Times New Roman" w:cs="Times New Roman"/>
          <w:sz w:val="24"/>
          <w:szCs w:val="24"/>
          <w:lang w:val="en-GB"/>
        </w:rPr>
      </w:pPr>
      <w:r>
        <w:rPr>
          <w:rFonts w:ascii="Times New Roman" w:eastAsia="Times New Roman" w:hAnsi="Times New Roman" w:cs="Times New Roman"/>
          <w:noProof/>
          <w:sz w:val="24"/>
          <w:szCs w:val="24"/>
        </w:rPr>
        <w:drawing>
          <wp:anchor distT="0" distB="0" distL="0" distR="0" simplePos="0" relativeHeight="251659264" behindDoc="0" locked="0" layoutInCell="1" allowOverlap="0">
            <wp:simplePos x="0" y="0"/>
            <wp:positionH relativeFrom="column">
              <wp:align>left</wp:align>
            </wp:positionH>
            <wp:positionV relativeFrom="line">
              <wp:posOffset>0</wp:posOffset>
            </wp:positionV>
            <wp:extent cx="2428875" cy="1619250"/>
            <wp:effectExtent l="0" t="0" r="9525" b="0"/>
            <wp:wrapSquare wrapText="bothSides"/>
            <wp:docPr id="1" name="Picture 1" descr="This smart, powered prosthetic ankle is a big step forward in bion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is smart, powered prosthetic ankle is a big step forward in bionic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28875" cy="161925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F0789B">
        <w:rPr>
          <w:rFonts w:ascii="Times New Roman" w:eastAsia="Times New Roman" w:hAnsi="Times New Roman" w:cs="Times New Roman"/>
          <w:sz w:val="24"/>
          <w:szCs w:val="24"/>
          <w:lang w:val="en-GB"/>
        </w:rPr>
        <w:t>IEEESpectrum</w:t>
      </w:r>
      <w:proofErr w:type="spellEnd"/>
      <w:r w:rsidRPr="00F0789B">
        <w:rPr>
          <w:rFonts w:ascii="Times New Roman" w:eastAsia="Times New Roman" w:hAnsi="Times New Roman" w:cs="Times New Roman"/>
          <w:sz w:val="24"/>
          <w:szCs w:val="24"/>
          <w:lang w:val="en-GB"/>
        </w:rPr>
        <w:t xml:space="preserve">, August 30, 2012, Eliza Strickland. </w:t>
      </w:r>
      <w:hyperlink r:id="rId6" w:tgtFrame=" _blank" w:history="1">
        <w:proofErr w:type="spellStart"/>
        <w:proofErr w:type="gramStart"/>
        <w:r w:rsidRPr="00F0789B">
          <w:rPr>
            <w:rFonts w:ascii="Times New Roman" w:eastAsia="Times New Roman" w:hAnsi="Times New Roman" w:cs="Times New Roman"/>
            <w:color w:val="0000FF"/>
            <w:sz w:val="24"/>
            <w:szCs w:val="24"/>
            <w:u w:val="single"/>
            <w:lang w:val="en-GB"/>
          </w:rPr>
          <w:t>ieeespectrum</w:t>
        </w:r>
        <w:proofErr w:type="spellEnd"/>
        <w:proofErr w:type="gramEnd"/>
      </w:hyperlink>
      <w:r w:rsidRPr="00F0789B">
        <w:rPr>
          <w:rFonts w:ascii="Times New Roman" w:eastAsia="Times New Roman" w:hAnsi="Times New Roman" w:cs="Times New Roman"/>
          <w:sz w:val="24"/>
          <w:szCs w:val="24"/>
          <w:lang w:val="en-GB"/>
        </w:rPr>
        <w:t xml:space="preserve">. </w:t>
      </w:r>
    </w:p>
    <w:p w:rsidR="00F0789B" w:rsidRPr="00F0789B" w:rsidRDefault="00F0789B" w:rsidP="00F0789B">
      <w:pPr>
        <w:spacing w:before="100" w:beforeAutospacing="1" w:after="100" w:afterAutospacing="1" w:line="240" w:lineRule="auto"/>
        <w:rPr>
          <w:rFonts w:ascii="Times New Roman" w:eastAsia="Times New Roman" w:hAnsi="Times New Roman" w:cs="Times New Roman"/>
          <w:sz w:val="24"/>
          <w:szCs w:val="24"/>
          <w:lang w:val="en-GB"/>
        </w:rPr>
      </w:pPr>
      <w:r w:rsidRPr="00F0789B">
        <w:rPr>
          <w:rFonts w:ascii="Times New Roman" w:eastAsia="Times New Roman" w:hAnsi="Times New Roman" w:cs="Times New Roman"/>
          <w:sz w:val="24"/>
          <w:szCs w:val="24"/>
          <w:lang w:val="en-GB"/>
        </w:rPr>
        <w:t xml:space="preserve">A video can be found on </w:t>
      </w:r>
      <w:proofErr w:type="spellStart"/>
      <w:r w:rsidRPr="00F0789B">
        <w:rPr>
          <w:rFonts w:ascii="Times New Roman" w:eastAsia="Times New Roman" w:hAnsi="Times New Roman" w:cs="Times New Roman"/>
          <w:sz w:val="24"/>
          <w:szCs w:val="24"/>
          <w:lang w:val="en-GB"/>
        </w:rPr>
        <w:t>EEESpectrum's</w:t>
      </w:r>
      <w:proofErr w:type="spellEnd"/>
      <w:r w:rsidRPr="00F0789B">
        <w:rPr>
          <w:rFonts w:ascii="Times New Roman" w:eastAsia="Times New Roman" w:hAnsi="Times New Roman" w:cs="Times New Roman"/>
          <w:sz w:val="24"/>
          <w:szCs w:val="24"/>
          <w:lang w:val="en-GB"/>
        </w:rPr>
        <w:t xml:space="preserve"> </w:t>
      </w:r>
      <w:hyperlink r:id="rId7" w:tgtFrame="_blank" w:history="1">
        <w:r w:rsidRPr="00F0789B">
          <w:rPr>
            <w:rFonts w:ascii="Times New Roman" w:eastAsia="Times New Roman" w:hAnsi="Times New Roman" w:cs="Times New Roman"/>
            <w:color w:val="0000FF"/>
            <w:sz w:val="24"/>
            <w:szCs w:val="24"/>
            <w:u w:val="single"/>
            <w:lang w:val="en-GB"/>
          </w:rPr>
          <w:t>website</w:t>
        </w:r>
      </w:hyperlink>
      <w:r w:rsidRPr="00F0789B">
        <w:rPr>
          <w:rFonts w:ascii="Times New Roman" w:eastAsia="Times New Roman" w:hAnsi="Times New Roman" w:cs="Times New Roman"/>
          <w:sz w:val="24"/>
          <w:szCs w:val="24"/>
          <w:lang w:val="en-GB"/>
        </w:rPr>
        <w:t xml:space="preserve"> for those interested in seeing this technology in action.</w:t>
      </w:r>
    </w:p>
    <w:p w:rsidR="00F0789B" w:rsidRPr="00F0789B" w:rsidRDefault="00F0789B" w:rsidP="00F0789B">
      <w:pPr>
        <w:spacing w:before="100" w:beforeAutospacing="1" w:after="100" w:afterAutospacing="1" w:line="240" w:lineRule="auto"/>
        <w:rPr>
          <w:rFonts w:ascii="Times New Roman" w:eastAsia="Times New Roman" w:hAnsi="Times New Roman" w:cs="Times New Roman"/>
          <w:sz w:val="24"/>
          <w:szCs w:val="24"/>
          <w:lang w:val="en-GB"/>
        </w:rPr>
      </w:pPr>
      <w:r w:rsidRPr="00F0789B">
        <w:rPr>
          <w:rFonts w:ascii="Times New Roman" w:eastAsia="Times New Roman" w:hAnsi="Times New Roman" w:cs="Times New Roman"/>
          <w:sz w:val="24"/>
          <w:szCs w:val="24"/>
          <w:lang w:val="en-GB"/>
        </w:rPr>
        <w:t>Until recently, an artificial leg was an inert object—a clunky piece of wood or plastic that supported a user, but didn’t help much beyond that. But these days artificial limbs can contain advanced sensors and microprocessors, and their motors can provide a power boost for each step.</w:t>
      </w:r>
    </w:p>
    <w:p w:rsidR="00F0789B" w:rsidRPr="00F0789B" w:rsidRDefault="00F0789B" w:rsidP="00F0789B">
      <w:pPr>
        <w:spacing w:before="100" w:beforeAutospacing="1" w:after="100" w:afterAutospacing="1" w:line="240" w:lineRule="auto"/>
        <w:rPr>
          <w:rFonts w:ascii="Times New Roman" w:eastAsia="Times New Roman" w:hAnsi="Times New Roman" w:cs="Times New Roman"/>
          <w:sz w:val="24"/>
          <w:szCs w:val="24"/>
          <w:lang w:val="en-GB"/>
        </w:rPr>
      </w:pPr>
      <w:r w:rsidRPr="00F0789B">
        <w:rPr>
          <w:rFonts w:ascii="Times New Roman" w:eastAsia="Times New Roman" w:hAnsi="Times New Roman" w:cs="Times New Roman"/>
          <w:sz w:val="24"/>
          <w:szCs w:val="24"/>
          <w:lang w:val="en-GB"/>
        </w:rPr>
        <w:t xml:space="preserve">The </w:t>
      </w:r>
      <w:proofErr w:type="spellStart"/>
      <w:r w:rsidRPr="00F0789B">
        <w:rPr>
          <w:rFonts w:ascii="Times New Roman" w:eastAsia="Times New Roman" w:hAnsi="Times New Roman" w:cs="Times New Roman"/>
          <w:sz w:val="24"/>
          <w:szCs w:val="24"/>
          <w:lang w:val="en-GB"/>
        </w:rPr>
        <w:t>BiOM</w:t>
      </w:r>
      <w:proofErr w:type="spellEnd"/>
      <w:r w:rsidRPr="00F0789B">
        <w:rPr>
          <w:rFonts w:ascii="Times New Roman" w:eastAsia="Times New Roman" w:hAnsi="Times New Roman" w:cs="Times New Roman"/>
          <w:sz w:val="24"/>
          <w:szCs w:val="24"/>
          <w:lang w:val="en-GB"/>
        </w:rPr>
        <w:t xml:space="preserve">, one of the world’s most advanced ankles, comes from the cutting-edge prosthetics company </w:t>
      </w:r>
      <w:proofErr w:type="spellStart"/>
      <w:r w:rsidRPr="00F0789B">
        <w:rPr>
          <w:rFonts w:ascii="Times New Roman" w:eastAsia="Times New Roman" w:hAnsi="Times New Roman" w:cs="Times New Roman"/>
          <w:sz w:val="24"/>
          <w:szCs w:val="24"/>
          <w:lang w:val="en-GB"/>
        </w:rPr>
        <w:t>iWalk</w:t>
      </w:r>
      <w:proofErr w:type="spellEnd"/>
      <w:r w:rsidRPr="00F0789B">
        <w:rPr>
          <w:rFonts w:ascii="Times New Roman" w:eastAsia="Times New Roman" w:hAnsi="Times New Roman" w:cs="Times New Roman"/>
          <w:sz w:val="24"/>
          <w:szCs w:val="24"/>
          <w:lang w:val="en-GB"/>
        </w:rPr>
        <w:t xml:space="preserve">. The company was founded by MIT professor Hugh Herr, who directs the </w:t>
      </w:r>
      <w:proofErr w:type="spellStart"/>
      <w:r w:rsidRPr="00F0789B">
        <w:rPr>
          <w:rFonts w:ascii="Times New Roman" w:eastAsia="Times New Roman" w:hAnsi="Times New Roman" w:cs="Times New Roman"/>
          <w:sz w:val="24"/>
          <w:szCs w:val="24"/>
          <w:lang w:val="en-GB"/>
        </w:rPr>
        <w:t>biomechatronics</w:t>
      </w:r>
      <w:proofErr w:type="spellEnd"/>
      <w:r w:rsidRPr="00F0789B">
        <w:rPr>
          <w:rFonts w:ascii="Times New Roman" w:eastAsia="Times New Roman" w:hAnsi="Times New Roman" w:cs="Times New Roman"/>
          <w:sz w:val="24"/>
          <w:szCs w:val="24"/>
          <w:lang w:val="en-GB"/>
        </w:rPr>
        <w:t xml:space="preserve"> group at the MIT Media Lab. Herr is himself a double amputee: As a young man, he lost both legs below the knees after being caught in a blizzard on New Hampshire’s Mount Washington. That accident—and the rudimentary prosthetic legs he was fitted with—convinced him to study biomechanics, and to work on building more advanced prosthetics that mimic the design of the human body.</w:t>
      </w:r>
    </w:p>
    <w:p w:rsidR="00F0789B" w:rsidRPr="00F0789B" w:rsidRDefault="00F0789B" w:rsidP="00F0789B">
      <w:pPr>
        <w:spacing w:before="100" w:beforeAutospacing="1" w:after="100" w:afterAutospacing="1" w:line="240" w:lineRule="auto"/>
        <w:rPr>
          <w:rFonts w:ascii="Times New Roman" w:eastAsia="Times New Roman" w:hAnsi="Times New Roman" w:cs="Times New Roman"/>
          <w:sz w:val="24"/>
          <w:szCs w:val="24"/>
          <w:lang w:val="en-GB"/>
        </w:rPr>
      </w:pPr>
      <w:proofErr w:type="spellStart"/>
      <w:proofErr w:type="gramStart"/>
      <w:r w:rsidRPr="00F0789B">
        <w:rPr>
          <w:rFonts w:ascii="Times New Roman" w:eastAsia="Times New Roman" w:hAnsi="Times New Roman" w:cs="Times New Roman"/>
          <w:sz w:val="24"/>
          <w:szCs w:val="24"/>
          <w:lang w:val="en-GB"/>
        </w:rPr>
        <w:t>iWalk</w:t>
      </w:r>
      <w:proofErr w:type="spellEnd"/>
      <w:proofErr w:type="gramEnd"/>
      <w:r w:rsidRPr="00F0789B">
        <w:rPr>
          <w:rFonts w:ascii="Times New Roman" w:eastAsia="Times New Roman" w:hAnsi="Times New Roman" w:cs="Times New Roman"/>
          <w:sz w:val="24"/>
          <w:szCs w:val="24"/>
          <w:lang w:val="en-GB"/>
        </w:rPr>
        <w:t xml:space="preserve"> has received funding from the U.S. Department of Veterans Affairs and the Department of </w:t>
      </w:r>
      <w:proofErr w:type="spellStart"/>
      <w:r w:rsidRPr="00F0789B">
        <w:rPr>
          <w:rFonts w:ascii="Times New Roman" w:eastAsia="Times New Roman" w:hAnsi="Times New Roman" w:cs="Times New Roman"/>
          <w:sz w:val="24"/>
          <w:szCs w:val="24"/>
          <w:lang w:val="en-GB"/>
        </w:rPr>
        <w:t>Defense</w:t>
      </w:r>
      <w:proofErr w:type="spellEnd"/>
      <w:r w:rsidRPr="00F0789B">
        <w:rPr>
          <w:rFonts w:ascii="Times New Roman" w:eastAsia="Times New Roman" w:hAnsi="Times New Roman" w:cs="Times New Roman"/>
          <w:sz w:val="24"/>
          <w:szCs w:val="24"/>
          <w:lang w:val="en-GB"/>
        </w:rPr>
        <w:t xml:space="preserve">, and some veterans wounded in Iraq and Afghanistan have already received their bionic ankles. The company has also begun to distribute the </w:t>
      </w:r>
      <w:proofErr w:type="spellStart"/>
      <w:r w:rsidRPr="00F0789B">
        <w:rPr>
          <w:rFonts w:ascii="Times New Roman" w:eastAsia="Times New Roman" w:hAnsi="Times New Roman" w:cs="Times New Roman"/>
          <w:sz w:val="24"/>
          <w:szCs w:val="24"/>
          <w:lang w:val="en-GB"/>
        </w:rPr>
        <w:t>BiOM</w:t>
      </w:r>
      <w:proofErr w:type="spellEnd"/>
      <w:r w:rsidRPr="00F0789B">
        <w:rPr>
          <w:rFonts w:ascii="Times New Roman" w:eastAsia="Times New Roman" w:hAnsi="Times New Roman" w:cs="Times New Roman"/>
          <w:sz w:val="24"/>
          <w:szCs w:val="24"/>
          <w:lang w:val="en-GB"/>
        </w:rPr>
        <w:t xml:space="preserve"> as a commercial product through dozens of advanced prosthetic </w:t>
      </w:r>
      <w:proofErr w:type="spellStart"/>
      <w:r w:rsidRPr="00F0789B">
        <w:rPr>
          <w:rFonts w:ascii="Times New Roman" w:eastAsia="Times New Roman" w:hAnsi="Times New Roman" w:cs="Times New Roman"/>
          <w:sz w:val="24"/>
          <w:szCs w:val="24"/>
          <w:lang w:val="en-GB"/>
        </w:rPr>
        <w:t>centers</w:t>
      </w:r>
      <w:proofErr w:type="spellEnd"/>
      <w:r w:rsidRPr="00F0789B">
        <w:rPr>
          <w:rFonts w:ascii="Times New Roman" w:eastAsia="Times New Roman" w:hAnsi="Times New Roman" w:cs="Times New Roman"/>
          <w:sz w:val="24"/>
          <w:szCs w:val="24"/>
          <w:lang w:val="en-GB"/>
        </w:rPr>
        <w:t xml:space="preserve"> around the country.</w:t>
      </w:r>
    </w:p>
    <w:p w:rsidR="00F0789B" w:rsidRPr="00F0789B" w:rsidRDefault="00F0789B" w:rsidP="00F0789B">
      <w:pPr>
        <w:spacing w:before="100" w:beforeAutospacing="1" w:after="100" w:afterAutospacing="1" w:line="240" w:lineRule="auto"/>
        <w:rPr>
          <w:rFonts w:ascii="Times New Roman" w:eastAsia="Times New Roman" w:hAnsi="Times New Roman" w:cs="Times New Roman"/>
          <w:sz w:val="24"/>
          <w:szCs w:val="24"/>
          <w:lang w:val="en-GB"/>
        </w:rPr>
      </w:pPr>
      <w:r w:rsidRPr="00F0789B">
        <w:rPr>
          <w:rFonts w:ascii="Times New Roman" w:eastAsia="Times New Roman" w:hAnsi="Times New Roman" w:cs="Times New Roman"/>
          <w:sz w:val="24"/>
          <w:szCs w:val="24"/>
          <w:lang w:val="en-GB"/>
        </w:rPr>
        <w:t xml:space="preserve">IEEE Spectrum visited </w:t>
      </w:r>
      <w:proofErr w:type="spellStart"/>
      <w:r w:rsidRPr="00F0789B">
        <w:rPr>
          <w:rFonts w:ascii="Times New Roman" w:eastAsia="Times New Roman" w:hAnsi="Times New Roman" w:cs="Times New Roman"/>
          <w:sz w:val="24"/>
          <w:szCs w:val="24"/>
          <w:lang w:val="en-GB"/>
        </w:rPr>
        <w:t>iWalk’s</w:t>
      </w:r>
      <w:proofErr w:type="spellEnd"/>
      <w:r w:rsidRPr="00F0789B">
        <w:rPr>
          <w:rFonts w:ascii="Times New Roman" w:eastAsia="Times New Roman" w:hAnsi="Times New Roman" w:cs="Times New Roman"/>
          <w:sz w:val="24"/>
          <w:szCs w:val="24"/>
          <w:lang w:val="en-GB"/>
        </w:rPr>
        <w:t xml:space="preserve"> headquarters in Bedford, Mass., to see its </w:t>
      </w:r>
      <w:proofErr w:type="spellStart"/>
      <w:r w:rsidRPr="00F0789B">
        <w:rPr>
          <w:rFonts w:ascii="Times New Roman" w:eastAsia="Times New Roman" w:hAnsi="Times New Roman" w:cs="Times New Roman"/>
          <w:sz w:val="24"/>
          <w:szCs w:val="24"/>
          <w:lang w:val="en-GB"/>
        </w:rPr>
        <w:t>BiOM</w:t>
      </w:r>
      <w:proofErr w:type="spellEnd"/>
      <w:r w:rsidRPr="00F0789B">
        <w:rPr>
          <w:rFonts w:ascii="Times New Roman" w:eastAsia="Times New Roman" w:hAnsi="Times New Roman" w:cs="Times New Roman"/>
          <w:sz w:val="24"/>
          <w:szCs w:val="24"/>
          <w:lang w:val="en-GB"/>
        </w:rPr>
        <w:t xml:space="preserve"> ankle in action </w:t>
      </w:r>
      <w:proofErr w:type="gramStart"/>
      <w:r w:rsidRPr="00F0789B">
        <w:rPr>
          <w:rFonts w:ascii="Times New Roman" w:eastAsia="Times New Roman" w:hAnsi="Times New Roman" w:cs="Times New Roman"/>
          <w:sz w:val="24"/>
          <w:szCs w:val="24"/>
          <w:lang w:val="en-GB"/>
        </w:rPr>
        <w:t>and</w:t>
      </w:r>
      <w:proofErr w:type="gramEnd"/>
      <w:r w:rsidRPr="00F0789B">
        <w:rPr>
          <w:rFonts w:ascii="Times New Roman" w:eastAsia="Times New Roman" w:hAnsi="Times New Roman" w:cs="Times New Roman"/>
          <w:sz w:val="24"/>
          <w:szCs w:val="24"/>
          <w:lang w:val="en-GB"/>
        </w:rPr>
        <w:t xml:space="preserve"> to learn more about how it works.</w:t>
      </w:r>
    </w:p>
    <w:p w:rsidR="006166E5" w:rsidRDefault="006166E5">
      <w:bookmarkStart w:id="0" w:name="_GoBack"/>
      <w:bookmarkEnd w:id="0"/>
    </w:p>
    <w:sectPr w:rsidR="006166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89B"/>
    <w:rsid w:val="006166E5"/>
    <w:rsid w:val="00F078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0789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0789B"/>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F0789B"/>
    <w:rPr>
      <w:color w:val="0000FF"/>
      <w:u w:val="single"/>
    </w:rPr>
  </w:style>
  <w:style w:type="paragraph" w:styleId="NormalWeb">
    <w:name w:val="Normal (Web)"/>
    <w:basedOn w:val="Normal"/>
    <w:uiPriority w:val="99"/>
    <w:semiHidden/>
    <w:unhideWhenUsed/>
    <w:rsid w:val="00F0789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0789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0789B"/>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F0789B"/>
    <w:rPr>
      <w:color w:val="0000FF"/>
      <w:u w:val="single"/>
    </w:rPr>
  </w:style>
  <w:style w:type="paragraph" w:styleId="NormalWeb">
    <w:name w:val="Normal (Web)"/>
    <w:basedOn w:val="Normal"/>
    <w:uiPriority w:val="99"/>
    <w:semiHidden/>
    <w:unhideWhenUsed/>
    <w:rsid w:val="00F0789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1118783">
      <w:bodyDiv w:val="1"/>
      <w:marLeft w:val="0"/>
      <w:marRight w:val="0"/>
      <w:marTop w:val="0"/>
      <w:marBottom w:val="0"/>
      <w:divBdr>
        <w:top w:val="none" w:sz="0" w:space="0" w:color="auto"/>
        <w:left w:val="none" w:sz="0" w:space="0" w:color="auto"/>
        <w:bottom w:val="none" w:sz="0" w:space="0" w:color="auto"/>
        <w:right w:val="none" w:sz="0" w:space="0" w:color="auto"/>
      </w:divBdr>
      <w:divsChild>
        <w:div w:id="1160733702">
          <w:marLeft w:val="0"/>
          <w:marRight w:val="0"/>
          <w:marTop w:val="0"/>
          <w:marBottom w:val="0"/>
          <w:divBdr>
            <w:top w:val="none" w:sz="0" w:space="0" w:color="auto"/>
            <w:left w:val="none" w:sz="0" w:space="0" w:color="auto"/>
            <w:bottom w:val="none" w:sz="0" w:space="0" w:color="auto"/>
            <w:right w:val="none" w:sz="0" w:space="0" w:color="auto"/>
          </w:divBdr>
          <w:divsChild>
            <w:div w:id="465009084">
              <w:marLeft w:val="0"/>
              <w:marRight w:val="0"/>
              <w:marTop w:val="0"/>
              <w:marBottom w:val="0"/>
              <w:divBdr>
                <w:top w:val="none" w:sz="0" w:space="0" w:color="auto"/>
                <w:left w:val="none" w:sz="0" w:space="0" w:color="auto"/>
                <w:bottom w:val="none" w:sz="0" w:space="0" w:color="auto"/>
                <w:right w:val="none" w:sz="0" w:space="0" w:color="auto"/>
              </w:divBdr>
              <w:divsChild>
                <w:div w:id="1960917220">
                  <w:marLeft w:val="0"/>
                  <w:marRight w:val="0"/>
                  <w:marTop w:val="0"/>
                  <w:marBottom w:val="0"/>
                  <w:divBdr>
                    <w:top w:val="none" w:sz="0" w:space="0" w:color="auto"/>
                    <w:left w:val="none" w:sz="0" w:space="0" w:color="auto"/>
                    <w:bottom w:val="none" w:sz="0" w:space="0" w:color="auto"/>
                    <w:right w:val="none" w:sz="0" w:space="0" w:color="auto"/>
                  </w:divBdr>
                  <w:divsChild>
                    <w:div w:id="1812483491">
                      <w:marLeft w:val="0"/>
                      <w:marRight w:val="0"/>
                      <w:marTop w:val="0"/>
                      <w:marBottom w:val="0"/>
                      <w:divBdr>
                        <w:top w:val="none" w:sz="0" w:space="0" w:color="auto"/>
                        <w:left w:val="none" w:sz="0" w:space="0" w:color="auto"/>
                        <w:bottom w:val="none" w:sz="0" w:space="0" w:color="auto"/>
                        <w:right w:val="none" w:sz="0" w:space="0" w:color="auto"/>
                      </w:divBdr>
                    </w:div>
                    <w:div w:id="1830056474">
                      <w:marLeft w:val="0"/>
                      <w:marRight w:val="0"/>
                      <w:marTop w:val="0"/>
                      <w:marBottom w:val="0"/>
                      <w:divBdr>
                        <w:top w:val="none" w:sz="0" w:space="0" w:color="auto"/>
                        <w:left w:val="none" w:sz="0" w:space="0" w:color="auto"/>
                        <w:bottom w:val="none" w:sz="0" w:space="0" w:color="auto"/>
                        <w:right w:val="none" w:sz="0" w:space="0" w:color="auto"/>
                      </w:divBdr>
                      <w:divsChild>
                        <w:div w:id="152794323">
                          <w:marLeft w:val="7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ectrum.ieee.org/video/biomedical/bionics/a-robot-ankle-for-amputee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pectrum.ieee.org/video/biomedical/bionics/a-robot-ankle-for-amputees"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C789D04.dotm</Template>
  <TotalTime>1</TotalTime>
  <Pages>1</Pages>
  <Words>258</Words>
  <Characters>1473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Engineering Computer Network</Company>
  <LinksUpToDate>false</LinksUpToDate>
  <CharactersWithSpaces>1728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Bessenbacher, Ann M</dc:creator>
  <cp:lastModifiedBy>Bessenbacher, Ann M</cp:lastModifiedBy>
  <cp:revision>1</cp:revision>
  <dcterms:created xsi:type="dcterms:W3CDTF">2014-08-27T14:49:00Z</dcterms:created>
  <dcterms:modified xsi:type="dcterms:W3CDTF">2014-08-27T14:50:00Z</dcterms:modified>
</cp:coreProperties>
</file>