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C" w:rsidRDefault="00A112AC" w:rsidP="00A112AC">
      <w:r>
        <w:t>Abstract</w:t>
      </w:r>
    </w:p>
    <w:p w:rsidR="00A112AC" w:rsidRDefault="00A112AC" w:rsidP="00A112AC">
      <w:r>
        <w:t>This brief paper and invited talk on October 21, 2008 at the 7th ASEE Global Colloquium on Engineering Education focuses on educational research as a means of informing and influencing engineering education practice. I began exploring changes in engineering education about 10 years ago and gave a series of keynote presentations with titles such as Engineering education: Pressures to change, current trends and future directions.</w:t>
      </w:r>
    </w:p>
    <w:p w:rsidR="00A112AC" w:rsidRDefault="00A112AC" w:rsidP="00A112AC"/>
    <w:p w:rsidR="00A112AC" w:rsidRDefault="00A112AC" w:rsidP="00A112AC">
      <w:r>
        <w:t>Cite this work</w:t>
      </w:r>
    </w:p>
    <w:p w:rsidR="00A112AC" w:rsidRPr="00A112AC" w:rsidRDefault="00A112AC" w:rsidP="00A112AC">
      <w:r>
        <w:t xml:space="preserve">Karl A. Smith (2010), Implications of Research in Engineering Education for Practice in Engineering Education,"http://cleerhub.org/resources/11" </w:t>
      </w:r>
    </w:p>
    <w:p w:rsidR="00B55117" w:rsidRPr="00A112AC" w:rsidRDefault="00A112AC" w:rsidP="00A112AC"/>
    <w:sectPr w:rsidR="00B55117" w:rsidRPr="00A112AC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1162"/>
    <w:rsid w:val="00A112AC"/>
    <w:rsid w:val="00B57C14"/>
    <w:rsid w:val="00E9116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Macintosh Word</Application>
  <DocSecurity>0</DocSecurity>
  <Lines>1</Lines>
  <Paragraphs>1</Paragraphs>
  <ScaleCrop>false</ScaleCrop>
  <Company>...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Natasha Perova</cp:lastModifiedBy>
  <cp:revision>2</cp:revision>
  <dcterms:created xsi:type="dcterms:W3CDTF">2014-11-25T14:25:00Z</dcterms:created>
  <dcterms:modified xsi:type="dcterms:W3CDTF">2014-11-25T14:28:00Z</dcterms:modified>
</cp:coreProperties>
</file>